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AD1" w14:textId="34AB5D5E" w:rsidR="00446032" w:rsidRDefault="00FC32FC" w:rsidP="00675B56">
      <w:pPr>
        <w:jc w:val="center"/>
        <w:rPr>
          <w:rFonts w:cs="Times New Roman"/>
          <w:b/>
          <w:szCs w:val="24"/>
        </w:rPr>
      </w:pPr>
      <w:r>
        <w:rPr>
          <w:rFonts w:cs="Times New Roman"/>
          <w:b/>
          <w:szCs w:val="24"/>
        </w:rPr>
        <w:t>GOSPEL CULTURE IN GOD’S HOUSEHOLD</w:t>
      </w:r>
    </w:p>
    <w:p w14:paraId="510A0692" w14:textId="0D3A4DDB" w:rsidR="00470264" w:rsidRDefault="00707A54" w:rsidP="00675B56">
      <w:pPr>
        <w:jc w:val="center"/>
        <w:rPr>
          <w:rFonts w:cs="Times New Roman"/>
          <w:b/>
          <w:szCs w:val="24"/>
        </w:rPr>
      </w:pPr>
      <w:r>
        <w:rPr>
          <w:rFonts w:cs="Times New Roman"/>
          <w:b/>
          <w:szCs w:val="24"/>
        </w:rPr>
        <w:t>THE HEALTHY WEALTHY CHRISTIAN</w:t>
      </w:r>
    </w:p>
    <w:p w14:paraId="08AAF64B" w14:textId="4BE168E6" w:rsidR="00675B56" w:rsidRPr="00926D28" w:rsidRDefault="00A347FF" w:rsidP="00675B56">
      <w:pPr>
        <w:jc w:val="center"/>
        <w:rPr>
          <w:rFonts w:cs="Times New Roman"/>
          <w:b/>
          <w:szCs w:val="24"/>
        </w:rPr>
      </w:pPr>
      <w:r>
        <w:rPr>
          <w:rFonts w:cs="Times New Roman"/>
          <w:b/>
          <w:szCs w:val="24"/>
        </w:rPr>
        <w:t>1 Timothy 6:17-21</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1B5D584F" w:rsidR="00035730" w:rsidRDefault="003B7174" w:rsidP="00675B56">
      <w:pPr>
        <w:rPr>
          <w:rFonts w:cs="Times New Roman"/>
          <w:szCs w:val="24"/>
        </w:rPr>
      </w:pPr>
      <w:r>
        <w:rPr>
          <w:rFonts w:cs="Times New Roman"/>
          <w:szCs w:val="24"/>
        </w:rPr>
        <w:t xml:space="preserve">This is our last message in our series on 1 Timothy </w:t>
      </w:r>
      <w:r w:rsidR="0054078D">
        <w:rPr>
          <w:rFonts w:cs="Times New Roman"/>
          <w:szCs w:val="24"/>
        </w:rPr>
        <w:t xml:space="preserve">called Gospel Culture in God’s Household. We began this series in September with the aim of learning about how the gospel transforms local churches into radical communities characterized by humility, prayer, thanksgiving, godliness, service, and contentment. God’s household is meant to be a place where its pastors lead by example, where the weakest are cared for, and where sin is taken seriously. And now, </w:t>
      </w:r>
      <w:r w:rsidR="001E714E">
        <w:rPr>
          <w:rFonts w:cs="Times New Roman"/>
          <w:szCs w:val="24"/>
        </w:rPr>
        <w:t xml:space="preserve">14 sermons later, </w:t>
      </w:r>
      <w:r w:rsidR="00892970">
        <w:rPr>
          <w:rFonts w:cs="Times New Roman"/>
          <w:szCs w:val="24"/>
        </w:rPr>
        <w:t>Paul concludes this divinely inspired letter</w:t>
      </w:r>
      <w:r w:rsidR="0054078D">
        <w:rPr>
          <w:rFonts w:cs="Times New Roman"/>
          <w:szCs w:val="24"/>
        </w:rPr>
        <w:t xml:space="preserve"> with one final word to the wealthy. </w:t>
      </w:r>
    </w:p>
    <w:p w14:paraId="6E6CBA0A" w14:textId="23C36BC4" w:rsidR="00496D6A" w:rsidRDefault="00B10CA2" w:rsidP="00675B56">
      <w:pPr>
        <w:rPr>
          <w:rFonts w:cs="Times New Roman"/>
          <w:szCs w:val="24"/>
        </w:rPr>
      </w:pPr>
      <w:r>
        <w:rPr>
          <w:rFonts w:cs="Times New Roman"/>
          <w:szCs w:val="24"/>
        </w:rPr>
        <w:t xml:space="preserve">The “wealthy Christian” may seem </w:t>
      </w:r>
      <w:r w:rsidR="00892970">
        <w:rPr>
          <w:rFonts w:cs="Times New Roman"/>
          <w:szCs w:val="24"/>
        </w:rPr>
        <w:t xml:space="preserve">to some to be </w:t>
      </w:r>
      <w:r>
        <w:rPr>
          <w:rFonts w:cs="Times New Roman"/>
          <w:szCs w:val="24"/>
        </w:rPr>
        <w:t>an oxymoron</w:t>
      </w:r>
      <w:r w:rsidR="001E714E">
        <w:rPr>
          <w:rFonts w:cs="Times New Roman"/>
          <w:szCs w:val="24"/>
        </w:rPr>
        <w:t xml:space="preserve">. How can one be wealthy and </w:t>
      </w:r>
      <w:r w:rsidR="00847BCA">
        <w:rPr>
          <w:rFonts w:cs="Times New Roman"/>
          <w:szCs w:val="24"/>
        </w:rPr>
        <w:t>at the same time be a</w:t>
      </w:r>
      <w:r w:rsidR="001E714E">
        <w:rPr>
          <w:rFonts w:cs="Times New Roman"/>
          <w:szCs w:val="24"/>
        </w:rPr>
        <w:t xml:space="preserve"> </w:t>
      </w:r>
      <w:r w:rsidR="00847BCA">
        <w:rPr>
          <w:rFonts w:cs="Times New Roman"/>
          <w:szCs w:val="24"/>
        </w:rPr>
        <w:t xml:space="preserve">healthy </w:t>
      </w:r>
      <w:r w:rsidR="001E714E">
        <w:rPr>
          <w:rFonts w:cs="Times New Roman"/>
          <w:szCs w:val="24"/>
        </w:rPr>
        <w:t xml:space="preserve">Christian? After all, didn’t Jesus tell the rich young ruler to sell all his possessions, give to the poor, and come follow him? </w:t>
      </w:r>
      <w:r w:rsidR="00892970">
        <w:rPr>
          <w:rFonts w:cs="Times New Roman"/>
          <w:szCs w:val="24"/>
        </w:rPr>
        <w:t xml:space="preserve">We just saw </w:t>
      </w:r>
      <w:r w:rsidR="00496D6A">
        <w:rPr>
          <w:rFonts w:cs="Times New Roman"/>
          <w:szCs w:val="24"/>
        </w:rPr>
        <w:t>6:10 that “the love of money is a root of all kinds of evils</w:t>
      </w:r>
      <w:r w:rsidR="001E714E">
        <w:rPr>
          <w:rFonts w:cs="Times New Roman"/>
          <w:szCs w:val="24"/>
        </w:rPr>
        <w:t>”</w:t>
      </w:r>
      <w:r w:rsidR="00892970">
        <w:rPr>
          <w:rFonts w:cs="Times New Roman"/>
          <w:szCs w:val="24"/>
        </w:rPr>
        <w:t xml:space="preserve">, and the pattern in the New Testament is that most of the early Christians were poor. </w:t>
      </w:r>
    </w:p>
    <w:p w14:paraId="77F76AD5" w14:textId="7DA2DA1B" w:rsidR="00B10CA2" w:rsidRDefault="00892970" w:rsidP="00675B56">
      <w:pPr>
        <w:rPr>
          <w:rFonts w:cs="Times New Roman"/>
          <w:szCs w:val="24"/>
        </w:rPr>
      </w:pPr>
      <w:r>
        <w:rPr>
          <w:rFonts w:cs="Times New Roman"/>
          <w:szCs w:val="24"/>
        </w:rPr>
        <w:t>For example, in</w:t>
      </w:r>
      <w:r w:rsidR="00B10CA2">
        <w:rPr>
          <w:rFonts w:cs="Times New Roman"/>
          <w:szCs w:val="24"/>
        </w:rPr>
        <w:t xml:space="preserve"> 1 Corinthians</w:t>
      </w:r>
      <w:r w:rsidR="0043466F">
        <w:rPr>
          <w:rFonts w:cs="Times New Roman"/>
          <w:szCs w:val="24"/>
        </w:rPr>
        <w:t xml:space="preserve"> 1</w:t>
      </w:r>
      <w:r>
        <w:rPr>
          <w:rFonts w:cs="Times New Roman"/>
          <w:szCs w:val="24"/>
        </w:rPr>
        <w:t>:26</w:t>
      </w:r>
      <w:r w:rsidR="00B10CA2">
        <w:rPr>
          <w:rFonts w:cs="Times New Roman"/>
          <w:szCs w:val="24"/>
        </w:rPr>
        <w:t xml:space="preserve">, Paul says that most of the believers in Corinth came from humble backgrounds. Not many were wise, or powerful, or of noble birth. In Jesus’ Parable of the Great Banquet </w:t>
      </w:r>
      <w:r w:rsidR="0043466F">
        <w:rPr>
          <w:rFonts w:cs="Times New Roman"/>
          <w:szCs w:val="24"/>
        </w:rPr>
        <w:t xml:space="preserve">in Luke 14 </w:t>
      </w:r>
      <w:r w:rsidR="00B10CA2">
        <w:rPr>
          <w:rFonts w:cs="Times New Roman"/>
          <w:szCs w:val="24"/>
        </w:rPr>
        <w:t xml:space="preserve">the master of the feast </w:t>
      </w:r>
      <w:r>
        <w:rPr>
          <w:rFonts w:cs="Times New Roman"/>
          <w:szCs w:val="24"/>
        </w:rPr>
        <w:t xml:space="preserve">sent his servant to invite </w:t>
      </w:r>
      <w:r w:rsidR="00B10CA2">
        <w:rPr>
          <w:rFonts w:cs="Times New Roman"/>
          <w:szCs w:val="24"/>
        </w:rPr>
        <w:t xml:space="preserve">the poor, the crippled, the blind and the lame because everyone else had rejected his invitation. </w:t>
      </w:r>
      <w:r w:rsidR="0043466F">
        <w:rPr>
          <w:rFonts w:cs="Times New Roman"/>
          <w:szCs w:val="24"/>
        </w:rPr>
        <w:t xml:space="preserve">The Christian faith has always welcomed the weak and the poor, because they’re often the ones who are most grateful for God’s mercy. </w:t>
      </w:r>
    </w:p>
    <w:p w14:paraId="77F06829" w14:textId="182C5CF0" w:rsidR="0043466F" w:rsidRDefault="0043466F" w:rsidP="00675B56">
      <w:pPr>
        <w:rPr>
          <w:rFonts w:cs="Times New Roman"/>
          <w:szCs w:val="24"/>
        </w:rPr>
      </w:pPr>
      <w:r>
        <w:rPr>
          <w:rFonts w:cs="Times New Roman"/>
          <w:szCs w:val="24"/>
        </w:rPr>
        <w:t>Having said that, the New Testament also shows us that there were wealthy Christians as well:</w:t>
      </w:r>
    </w:p>
    <w:p w14:paraId="78F62532" w14:textId="5AEB951B" w:rsidR="0043466F" w:rsidRDefault="0043466F" w:rsidP="0043466F">
      <w:pPr>
        <w:pStyle w:val="ListParagraph"/>
        <w:numPr>
          <w:ilvl w:val="0"/>
          <w:numId w:val="8"/>
        </w:numPr>
        <w:rPr>
          <w:rFonts w:cs="Times New Roman"/>
          <w:szCs w:val="24"/>
        </w:rPr>
      </w:pPr>
      <w:r>
        <w:rPr>
          <w:rFonts w:cs="Times New Roman"/>
          <w:szCs w:val="24"/>
        </w:rPr>
        <w:t xml:space="preserve">In Luke 8:3, we’re told that Joanna, the wife of </w:t>
      </w:r>
      <w:proofErr w:type="spellStart"/>
      <w:r>
        <w:rPr>
          <w:rFonts w:cs="Times New Roman"/>
          <w:szCs w:val="24"/>
        </w:rPr>
        <w:t>Chuza</w:t>
      </w:r>
      <w:proofErr w:type="spellEnd"/>
      <w:r>
        <w:rPr>
          <w:rFonts w:cs="Times New Roman"/>
          <w:szCs w:val="24"/>
        </w:rPr>
        <w:t>, Herod’s household manager travelled with Jesus and was one of the women who provided for him and the apostles.</w:t>
      </w:r>
    </w:p>
    <w:p w14:paraId="5D18D27E" w14:textId="6F50C82E" w:rsidR="0043466F" w:rsidRDefault="0043466F" w:rsidP="0043466F">
      <w:pPr>
        <w:pStyle w:val="ListParagraph"/>
        <w:numPr>
          <w:ilvl w:val="0"/>
          <w:numId w:val="8"/>
        </w:numPr>
        <w:rPr>
          <w:rFonts w:cs="Times New Roman"/>
          <w:szCs w:val="24"/>
        </w:rPr>
      </w:pPr>
      <w:r>
        <w:rPr>
          <w:rFonts w:cs="Times New Roman"/>
          <w:szCs w:val="24"/>
        </w:rPr>
        <w:t>In Luke 27:57, we’re told that Joseph of Arimathea, who gave up his tomb for Jesus, was a rich man.</w:t>
      </w:r>
    </w:p>
    <w:p w14:paraId="091C6F18" w14:textId="5AA4BFEF" w:rsidR="0043466F" w:rsidRPr="0043466F" w:rsidRDefault="0043466F" w:rsidP="0043466F">
      <w:pPr>
        <w:pStyle w:val="ListParagraph"/>
        <w:numPr>
          <w:ilvl w:val="0"/>
          <w:numId w:val="8"/>
        </w:numPr>
        <w:rPr>
          <w:rFonts w:cs="Times New Roman"/>
          <w:szCs w:val="24"/>
        </w:rPr>
      </w:pPr>
      <w:r>
        <w:rPr>
          <w:rFonts w:cs="Times New Roman"/>
          <w:szCs w:val="24"/>
        </w:rPr>
        <w:t xml:space="preserve">In Acts 4:36-37 we’re told that Barnabas, one of the leading disciples in the early church, “sold </w:t>
      </w:r>
      <w:r>
        <w:rPr>
          <w:rFonts w:cs="Times New Roman"/>
          <w:i/>
          <w:iCs/>
          <w:szCs w:val="24"/>
        </w:rPr>
        <w:t xml:space="preserve">a </w:t>
      </w:r>
      <w:r>
        <w:rPr>
          <w:rFonts w:cs="Times New Roman"/>
          <w:szCs w:val="24"/>
        </w:rPr>
        <w:t>field that belonged to him and brought the money and laid it at the apostles’ feet”</w:t>
      </w:r>
    </w:p>
    <w:p w14:paraId="789D1F54" w14:textId="1A1DE903" w:rsidR="00B10CA2" w:rsidRDefault="00892970" w:rsidP="00B10CA2">
      <w:r>
        <w:t xml:space="preserve">And in 1 Timothy 6, </w:t>
      </w:r>
      <w:r w:rsidR="00ED01FA">
        <w:t>we see that there were</w:t>
      </w:r>
      <w:r w:rsidR="00496D6A">
        <w:t xml:space="preserve"> wealthy Christians in the Ephesian church as well as Paul gives </w:t>
      </w:r>
      <w:r w:rsidR="001E714E">
        <w:t>specific instructions to</w:t>
      </w:r>
      <w:r w:rsidR="00496D6A">
        <w:t xml:space="preserve"> the rich members of </w:t>
      </w:r>
      <w:r w:rsidR="001E714E">
        <w:t>Timothy’s</w:t>
      </w:r>
      <w:r w:rsidR="00496D6A">
        <w:t xml:space="preserve"> church. </w:t>
      </w:r>
    </w:p>
    <w:p w14:paraId="7B70CCB2" w14:textId="4CFE3FAD" w:rsidR="00496D6A" w:rsidRDefault="00ED01FA" w:rsidP="00B10CA2">
      <w:r>
        <w:t>There is such a thing as wealthy Christians</w:t>
      </w:r>
      <w:r w:rsidR="00892970">
        <w:t xml:space="preserve">. And </w:t>
      </w:r>
      <w:r w:rsidR="001E714E">
        <w:t xml:space="preserve">as we’ll see today, </w:t>
      </w:r>
      <w:r w:rsidR="00892970">
        <w:t xml:space="preserve">wealthy Christians can also be healthy Christians, not in the sense that the “health and wealth” teachers mean when they talk about living your best life now or completely avoiding all suffering if you just have enough faith, but in the biblical sense of the healthy Christian: one who is humbly devoted to serving others, growing in godliness, and walking in the fear of the Lord. But in order to be a wealthy and healthy Christian, one must </w:t>
      </w:r>
      <w:r>
        <w:t xml:space="preserve">avoid the dangers of wealth and learn how to use </w:t>
      </w:r>
      <w:r w:rsidR="00CC1C4F">
        <w:t>that wealth</w:t>
      </w:r>
      <w:r>
        <w:t xml:space="preserve"> for God’s glory. </w:t>
      </w:r>
    </w:p>
    <w:p w14:paraId="66324A75" w14:textId="77777777" w:rsidR="00CC1C4F" w:rsidRDefault="00892970" w:rsidP="00B10CA2">
      <w:r>
        <w:lastRenderedPageBreak/>
        <w:t xml:space="preserve">You may be </w:t>
      </w:r>
      <w:r w:rsidR="00CC1C4F">
        <w:t xml:space="preserve">thinking, “This doesn’t apply to me, because I’m not wealthy. There are so many people who are wealthier than me!” But if we compare ourselves to the Apostle Paul and the standard of living that he lived by, we have to conclude that he had us in mind when he wrote these verses. </w:t>
      </w:r>
    </w:p>
    <w:p w14:paraId="68A168BD" w14:textId="13DE7B30" w:rsidR="00493BBB" w:rsidRDefault="00CC1C4F" w:rsidP="00493BBB">
      <w:r>
        <w:t>Paul said in 6:8, “…</w:t>
      </w:r>
      <w:r w:rsidR="00493BBB">
        <w:t xml:space="preserve">if we have food and clothing, with these we will be content.” </w:t>
      </w:r>
      <w:r>
        <w:t>That was his standard. Everything else was a luxury. Everything else that we own or pay for is a sign of wealth. A</w:t>
      </w:r>
      <w:r w:rsidR="00493BBB">
        <w:t xml:space="preserve">nd so, if you have the luxury of </w:t>
      </w:r>
      <w:r>
        <w:t>going on trips, or paying for internet, or owning a car or TV or phone; if you live above the standard of just having food and clothing, then</w:t>
      </w:r>
      <w:r w:rsidR="0091152D">
        <w:t xml:space="preserve"> this text is meant to speak to you. </w:t>
      </w:r>
    </w:p>
    <w:p w14:paraId="70E840BD" w14:textId="3A3EB54F" w:rsidR="0091152D" w:rsidRDefault="0091152D" w:rsidP="00493BBB">
      <w:r>
        <w:t xml:space="preserve">The title of this sermon is </w:t>
      </w:r>
      <w:r w:rsidR="00847BCA">
        <w:rPr>
          <w:b/>
          <w:bCs/>
        </w:rPr>
        <w:t>The Healthy Wealthy Christian</w:t>
      </w:r>
      <w:r>
        <w:t xml:space="preserve">. </w:t>
      </w:r>
    </w:p>
    <w:p w14:paraId="06704FE0" w14:textId="30444737" w:rsidR="0091152D" w:rsidRDefault="0091152D" w:rsidP="00493BBB">
      <w:r>
        <w:t>We will have three points today:</w:t>
      </w:r>
    </w:p>
    <w:p w14:paraId="466CE67E" w14:textId="0E299B3D" w:rsidR="0091152D" w:rsidRDefault="0091152D" w:rsidP="0091152D">
      <w:pPr>
        <w:pStyle w:val="ListParagraph"/>
        <w:numPr>
          <w:ilvl w:val="0"/>
          <w:numId w:val="9"/>
        </w:numPr>
      </w:pPr>
      <w:r>
        <w:t>The Dangers of Wealth</w:t>
      </w:r>
    </w:p>
    <w:p w14:paraId="6D353445" w14:textId="6383D6F6" w:rsidR="0091152D" w:rsidRDefault="0091152D" w:rsidP="0091152D">
      <w:pPr>
        <w:pStyle w:val="ListParagraph"/>
        <w:numPr>
          <w:ilvl w:val="0"/>
          <w:numId w:val="9"/>
        </w:numPr>
      </w:pPr>
      <w:r>
        <w:t>The Blessings of Wealth</w:t>
      </w:r>
    </w:p>
    <w:p w14:paraId="53DA76EE" w14:textId="449B77C8" w:rsidR="0091152D" w:rsidRDefault="0091152D" w:rsidP="0091152D">
      <w:pPr>
        <w:pStyle w:val="ListParagraph"/>
        <w:numPr>
          <w:ilvl w:val="0"/>
          <w:numId w:val="9"/>
        </w:numPr>
      </w:pPr>
      <w:r>
        <w:t>Final Instructions</w:t>
      </w:r>
    </w:p>
    <w:p w14:paraId="060BAFC4" w14:textId="77777777" w:rsidR="0043466F" w:rsidRPr="00B10CA2" w:rsidRDefault="0043466F" w:rsidP="00B10CA2"/>
    <w:p w14:paraId="7009918E" w14:textId="3FFE2E67" w:rsidR="00675B56" w:rsidRPr="00A71043" w:rsidRDefault="00675B56" w:rsidP="00675B56">
      <w:pPr>
        <w:rPr>
          <w:rFonts w:cs="Times New Roman"/>
          <w:b/>
          <w:szCs w:val="24"/>
          <w:u w:val="single"/>
        </w:rPr>
      </w:pPr>
      <w:r w:rsidRPr="00926D28">
        <w:rPr>
          <w:rFonts w:cs="Times New Roman"/>
          <w:szCs w:val="24"/>
        </w:rPr>
        <w:t xml:space="preserve">(1) </w:t>
      </w:r>
      <w:r w:rsidR="00426377">
        <w:rPr>
          <w:rFonts w:cs="Times New Roman"/>
          <w:b/>
          <w:szCs w:val="24"/>
          <w:u w:val="single"/>
        </w:rPr>
        <w:t>THE DANGERS OF WEALTH</w:t>
      </w:r>
    </w:p>
    <w:p w14:paraId="33D04D5D" w14:textId="03C5BBC2" w:rsidR="00366A36" w:rsidRDefault="0091152D" w:rsidP="00675B56">
      <w:pPr>
        <w:rPr>
          <w:rFonts w:cs="Times New Roman"/>
          <w:szCs w:val="24"/>
        </w:rPr>
      </w:pPr>
      <w:r>
        <w:rPr>
          <w:rFonts w:cs="Times New Roman"/>
          <w:szCs w:val="24"/>
        </w:rPr>
        <w:t xml:space="preserve">Paul </w:t>
      </w:r>
      <w:r w:rsidR="00B6782F">
        <w:rPr>
          <w:rFonts w:cs="Times New Roman"/>
          <w:szCs w:val="24"/>
        </w:rPr>
        <w:t xml:space="preserve">begins by addressing the rich in verse 17: </w:t>
      </w:r>
    </w:p>
    <w:p w14:paraId="75FEE206" w14:textId="7B40F42A" w:rsidR="0091152D" w:rsidRDefault="0091152D" w:rsidP="0091152D">
      <w:pPr>
        <w:ind w:left="720"/>
        <w:rPr>
          <w:rFonts w:cs="Times New Roman"/>
          <w:szCs w:val="24"/>
        </w:rPr>
      </w:pPr>
      <w:r w:rsidRPr="0091152D">
        <w:rPr>
          <w:rStyle w:val="text"/>
          <w:rFonts w:cs="Times New Roman"/>
          <w:b/>
          <w:bCs/>
          <w:color w:val="000000"/>
          <w:vertAlign w:val="superscript"/>
        </w:rPr>
        <w:t>17 </w:t>
      </w:r>
      <w:r w:rsidRPr="0091152D">
        <w:rPr>
          <w:rStyle w:val="text"/>
          <w:rFonts w:cs="Times New Roman"/>
          <w:color w:val="000000"/>
        </w:rPr>
        <w:t>As for the rich in this present age</w:t>
      </w:r>
      <w:r>
        <w:rPr>
          <w:rStyle w:val="text"/>
          <w:rFonts w:cs="Times New Roman"/>
          <w:color w:val="000000"/>
        </w:rPr>
        <w:t>…</w:t>
      </w:r>
    </w:p>
    <w:p w14:paraId="6BA542B0" w14:textId="77777777" w:rsidR="00D877F4" w:rsidRDefault="00FD5F81" w:rsidP="00675B56">
      <w:pPr>
        <w:rPr>
          <w:rFonts w:cs="Times New Roman"/>
          <w:szCs w:val="24"/>
        </w:rPr>
      </w:pPr>
      <w:r>
        <w:rPr>
          <w:rFonts w:cs="Times New Roman"/>
          <w:szCs w:val="24"/>
        </w:rPr>
        <w:t xml:space="preserve">As </w:t>
      </w:r>
      <w:r w:rsidR="00B6782F">
        <w:rPr>
          <w:rFonts w:cs="Times New Roman"/>
          <w:szCs w:val="24"/>
        </w:rPr>
        <w:t>he does so</w:t>
      </w:r>
      <w:r w:rsidR="0091152D">
        <w:rPr>
          <w:rFonts w:cs="Times New Roman"/>
          <w:szCs w:val="24"/>
        </w:rPr>
        <w:t xml:space="preserve">, he reminds them </w:t>
      </w:r>
      <w:r w:rsidR="00B6782F">
        <w:rPr>
          <w:rFonts w:cs="Times New Roman"/>
          <w:szCs w:val="24"/>
        </w:rPr>
        <w:t xml:space="preserve">that their worldly wealth </w:t>
      </w:r>
      <w:r w:rsidR="00D877F4">
        <w:rPr>
          <w:rFonts w:cs="Times New Roman"/>
          <w:szCs w:val="24"/>
        </w:rPr>
        <w:t>is temporary</w:t>
      </w:r>
      <w:r w:rsidR="00B6782F">
        <w:rPr>
          <w:rFonts w:cs="Times New Roman"/>
          <w:szCs w:val="24"/>
        </w:rPr>
        <w:t xml:space="preserve">. He calls them </w:t>
      </w:r>
      <w:r w:rsidR="0091152D">
        <w:rPr>
          <w:rFonts w:cs="Times New Roman"/>
          <w:szCs w:val="24"/>
        </w:rPr>
        <w:t xml:space="preserve">“the rich </w:t>
      </w:r>
      <w:r w:rsidR="0091152D">
        <w:rPr>
          <w:rFonts w:cs="Times New Roman"/>
          <w:i/>
          <w:iCs/>
          <w:szCs w:val="24"/>
        </w:rPr>
        <w:t>in this present age</w:t>
      </w:r>
      <w:r w:rsidR="0091152D">
        <w:rPr>
          <w:rFonts w:cs="Times New Roman"/>
          <w:szCs w:val="24"/>
        </w:rPr>
        <w:t xml:space="preserve">”. </w:t>
      </w:r>
      <w:r w:rsidR="00B6782F">
        <w:rPr>
          <w:rFonts w:cs="Times New Roman"/>
          <w:szCs w:val="24"/>
        </w:rPr>
        <w:t xml:space="preserve">There are several ages in God’s story of the world, and this is only one of them. The wealth that </w:t>
      </w:r>
      <w:r w:rsidR="00D877F4">
        <w:rPr>
          <w:rFonts w:cs="Times New Roman"/>
          <w:szCs w:val="24"/>
        </w:rPr>
        <w:t xml:space="preserve">we own now </w:t>
      </w:r>
      <w:r w:rsidR="00B6782F">
        <w:rPr>
          <w:rFonts w:cs="Times New Roman"/>
          <w:szCs w:val="24"/>
        </w:rPr>
        <w:t xml:space="preserve">only applies to this present age. It doesn’t carry over to the age to come. </w:t>
      </w:r>
    </w:p>
    <w:p w14:paraId="6F61DB84" w14:textId="04773126" w:rsidR="00B6782F" w:rsidRDefault="00B6782F" w:rsidP="00675B56">
      <w:pPr>
        <w:rPr>
          <w:rFonts w:cs="Times New Roman"/>
          <w:szCs w:val="24"/>
        </w:rPr>
      </w:pPr>
      <w:r>
        <w:rPr>
          <w:rFonts w:cs="Times New Roman"/>
          <w:szCs w:val="24"/>
        </w:rPr>
        <w:t xml:space="preserve">When we leave this present age either by death or the return of Christ, none of the riches that we own will matter. We won’t get a credit to redeem our bank account balance in the new heavens and the new earth. If we are rich, we are only rich in this present age. </w:t>
      </w:r>
    </w:p>
    <w:p w14:paraId="18C02EBF" w14:textId="5A550569" w:rsidR="00B6782F" w:rsidRPr="0091152D" w:rsidRDefault="00B6782F" w:rsidP="00B6782F">
      <w:pPr>
        <w:ind w:left="720"/>
        <w:rPr>
          <w:rFonts w:cs="Times New Roman"/>
          <w:szCs w:val="24"/>
        </w:rPr>
      </w:pPr>
      <w:r w:rsidRPr="0091152D">
        <w:rPr>
          <w:rStyle w:val="text"/>
          <w:rFonts w:cs="Times New Roman"/>
          <w:b/>
          <w:bCs/>
          <w:color w:val="000000"/>
          <w:vertAlign w:val="superscript"/>
        </w:rPr>
        <w:t>17 </w:t>
      </w:r>
      <w:r w:rsidRPr="0091152D">
        <w:rPr>
          <w:rStyle w:val="text"/>
          <w:rFonts w:cs="Times New Roman"/>
          <w:color w:val="000000"/>
        </w:rPr>
        <w:t>As for the rich in this present age, charge them not to be haughty,</w:t>
      </w:r>
    </w:p>
    <w:p w14:paraId="159FA572" w14:textId="6733AB4C" w:rsidR="0091152D" w:rsidRDefault="00D877F4" w:rsidP="00675B56">
      <w:pPr>
        <w:rPr>
          <w:rFonts w:cs="Times New Roman"/>
          <w:szCs w:val="24"/>
        </w:rPr>
      </w:pPr>
      <w:r>
        <w:rPr>
          <w:rFonts w:cs="Times New Roman"/>
          <w:szCs w:val="24"/>
        </w:rPr>
        <w:t>To the “rich in this present age”, Paul</w:t>
      </w:r>
      <w:r w:rsidR="00B6782F">
        <w:rPr>
          <w:rFonts w:cs="Times New Roman"/>
          <w:szCs w:val="24"/>
        </w:rPr>
        <w:t xml:space="preserve"> tells Timothy to “charge them not to be haughty”. </w:t>
      </w:r>
      <w:r w:rsidR="005F4B20">
        <w:rPr>
          <w:rFonts w:cs="Times New Roman"/>
          <w:szCs w:val="24"/>
        </w:rPr>
        <w:t xml:space="preserve">He is to authoritatively command the rich to not be proud. The word “haughty” means to have high thoughts of yourself. It’s to think of yourself as more important, more valuable, </w:t>
      </w:r>
      <w:r>
        <w:rPr>
          <w:rFonts w:cs="Times New Roman"/>
          <w:szCs w:val="24"/>
        </w:rPr>
        <w:t xml:space="preserve">and </w:t>
      </w:r>
      <w:r w:rsidR="005F4B20">
        <w:rPr>
          <w:rFonts w:cs="Times New Roman"/>
          <w:szCs w:val="24"/>
        </w:rPr>
        <w:t xml:space="preserve">more worthy of admiration than others. </w:t>
      </w:r>
    </w:p>
    <w:p w14:paraId="01BD3190" w14:textId="473E90A5" w:rsidR="00A5401A" w:rsidRDefault="005F4B20" w:rsidP="00675B56">
      <w:pPr>
        <w:rPr>
          <w:rFonts w:cs="Times New Roman"/>
          <w:szCs w:val="24"/>
        </w:rPr>
      </w:pPr>
      <w:r>
        <w:rPr>
          <w:rFonts w:cs="Times New Roman"/>
          <w:szCs w:val="24"/>
        </w:rPr>
        <w:t xml:space="preserve">That is one of the dangers of wealth. It can make us believe that we’re better than others. It can give us an inflated sense of our own worth. </w:t>
      </w:r>
      <w:r w:rsidR="00D877F4">
        <w:rPr>
          <w:rFonts w:cs="Times New Roman"/>
          <w:szCs w:val="24"/>
        </w:rPr>
        <w:t xml:space="preserve">This has spiritual implications. The </w:t>
      </w:r>
      <w:r w:rsidR="00A5401A">
        <w:rPr>
          <w:rFonts w:cs="Times New Roman"/>
          <w:szCs w:val="24"/>
        </w:rPr>
        <w:t xml:space="preserve">Bible says that God opposes the proud. He gives grace to the humble but he opposes the proud because the proud steal his glory. The proud ascribe to themselves </w:t>
      </w:r>
      <w:proofErr w:type="gramStart"/>
      <w:r w:rsidR="00A5401A">
        <w:rPr>
          <w:rFonts w:cs="Times New Roman"/>
          <w:szCs w:val="24"/>
        </w:rPr>
        <w:t>what</w:t>
      </w:r>
      <w:proofErr w:type="gramEnd"/>
      <w:r w:rsidR="00A5401A">
        <w:rPr>
          <w:rFonts w:cs="Times New Roman"/>
          <w:szCs w:val="24"/>
        </w:rPr>
        <w:t xml:space="preserve"> he has given to them as a gift. Th</w:t>
      </w:r>
      <w:r w:rsidR="006C7A1B">
        <w:rPr>
          <w:rFonts w:cs="Times New Roman"/>
          <w:szCs w:val="24"/>
        </w:rPr>
        <w:t xml:space="preserve">ey say, “Look at what my hands have built, the kingdom I have made, the wealth that I have accumulated.” They may not say it with their mouths, but they are thinking it in their minds, and </w:t>
      </w:r>
      <w:r w:rsidR="006C7A1B">
        <w:rPr>
          <w:rFonts w:cs="Times New Roman"/>
          <w:szCs w:val="24"/>
        </w:rPr>
        <w:lastRenderedPageBreak/>
        <w:t xml:space="preserve">the result is that they start trusting themselves more than the Lord. The Bible warns that God opposes such people, and he will either bring his judgment if they don’t belong to him, or his loving discipline if they do. </w:t>
      </w:r>
    </w:p>
    <w:p w14:paraId="1CE04D62" w14:textId="7917B5FB" w:rsidR="00A5401A" w:rsidRDefault="00A5401A" w:rsidP="00675B56">
      <w:pPr>
        <w:rPr>
          <w:rFonts w:cs="Times New Roman"/>
          <w:szCs w:val="24"/>
        </w:rPr>
      </w:pPr>
      <w:r>
        <w:rPr>
          <w:rFonts w:cs="Times New Roman"/>
          <w:szCs w:val="24"/>
        </w:rPr>
        <w:t xml:space="preserve">Pride also undermines our relationships with other people. Haughty thoughts cause division, because haughty people don’t want to associate with those who are beneath them. </w:t>
      </w:r>
      <w:r w:rsidR="00044ED3">
        <w:rPr>
          <w:rFonts w:cs="Times New Roman"/>
          <w:szCs w:val="24"/>
        </w:rPr>
        <w:t>They only want to give their time to people they think are worth their time. I heard that a lot in Ontario’s courtrooms, but Paul is saying that it happens in churches as well. That’s one of the reasons why he wrote:</w:t>
      </w:r>
    </w:p>
    <w:p w14:paraId="1DAD59E5" w14:textId="4B12E792" w:rsidR="00044ED3" w:rsidRDefault="00044ED3" w:rsidP="00044ED3">
      <w:pPr>
        <w:ind w:left="720"/>
        <w:rPr>
          <w:rFonts w:cs="Times New Roman"/>
          <w:szCs w:val="24"/>
        </w:rPr>
      </w:pPr>
      <w:r>
        <w:rPr>
          <w:rFonts w:cs="Times New Roman"/>
          <w:szCs w:val="24"/>
        </w:rPr>
        <w:t>“Do not be haughty, but associate with the lowly.” – Romans 12:16</w:t>
      </w:r>
    </w:p>
    <w:p w14:paraId="22CDB910" w14:textId="0C8211F9" w:rsidR="00B6782F" w:rsidRDefault="00044ED3" w:rsidP="00675B56">
      <w:pPr>
        <w:rPr>
          <w:rFonts w:cs="Times New Roman"/>
          <w:szCs w:val="24"/>
        </w:rPr>
      </w:pPr>
      <w:r>
        <w:rPr>
          <w:rFonts w:cs="Times New Roman"/>
          <w:szCs w:val="24"/>
        </w:rPr>
        <w:t xml:space="preserve">As Christians, we’re not only called to associate with people who will advance our careers, or who will expand our business network. We’re meant to associate with the lowly, the weakest, the poor. That’s what Jesus did. He went to the blind, the crippled, and the poor. He welcomed the little children into his arms. He associated with the lowly because he wasn’t lofty in his thoughts of himself. Instead, he emptied himself of his eternal dignity and splendour and made himself nothing, so that those who are nothing in the eyes of the world might become infinitely precious in the sight of God. </w:t>
      </w:r>
    </w:p>
    <w:p w14:paraId="2D93D9BB" w14:textId="77777777" w:rsidR="00044ED3" w:rsidRDefault="00044ED3" w:rsidP="00675B56">
      <w:pPr>
        <w:rPr>
          <w:rFonts w:cs="Times New Roman"/>
          <w:szCs w:val="24"/>
        </w:rPr>
      </w:pPr>
      <w:r>
        <w:rPr>
          <w:rFonts w:cs="Times New Roman"/>
          <w:szCs w:val="24"/>
        </w:rPr>
        <w:t>And so, to the rich and wealthy in our church, I charge you to not be haughty, both for the sake of your relationship with God, and for the sake of the health of our church. Proverbs 16:18 says,</w:t>
      </w:r>
    </w:p>
    <w:p w14:paraId="5FC4347B" w14:textId="272046F9" w:rsidR="00044ED3" w:rsidRDefault="00044ED3" w:rsidP="00044ED3">
      <w:pPr>
        <w:ind w:left="720"/>
        <w:rPr>
          <w:rFonts w:cs="Times New Roman"/>
          <w:szCs w:val="24"/>
        </w:rPr>
      </w:pPr>
      <w:r>
        <w:rPr>
          <w:rFonts w:cs="Times New Roman"/>
          <w:szCs w:val="24"/>
        </w:rPr>
        <w:t xml:space="preserve">“Pride goes before destruction, and a haughty spirit before a fall.” </w:t>
      </w:r>
    </w:p>
    <w:p w14:paraId="03B00E70" w14:textId="5DCE10C7" w:rsidR="008618B7" w:rsidRDefault="00044ED3" w:rsidP="00675B56">
      <w:pPr>
        <w:rPr>
          <w:rFonts w:cs="Times New Roman"/>
          <w:szCs w:val="24"/>
        </w:rPr>
      </w:pPr>
      <w:r>
        <w:rPr>
          <w:rFonts w:cs="Times New Roman"/>
          <w:szCs w:val="24"/>
        </w:rPr>
        <w:t xml:space="preserve">That’s true of individuals, and that’s true of churches. </w:t>
      </w:r>
      <w:r w:rsidR="006C7A1B">
        <w:rPr>
          <w:rFonts w:cs="Times New Roman"/>
          <w:szCs w:val="24"/>
        </w:rPr>
        <w:t>People suffer, and churches fall because of proud and haughty people. I</w:t>
      </w:r>
      <w:r>
        <w:rPr>
          <w:rFonts w:cs="Times New Roman"/>
          <w:szCs w:val="24"/>
        </w:rPr>
        <w:t xml:space="preserve">f we are going to see gospel culture in God’s household, </w:t>
      </w:r>
      <w:r w:rsidR="008618B7">
        <w:rPr>
          <w:rFonts w:cs="Times New Roman"/>
          <w:szCs w:val="24"/>
        </w:rPr>
        <w:t xml:space="preserve">we must guard ourselves from the pride and haughty spirit that would threaten to divide us. </w:t>
      </w:r>
    </w:p>
    <w:p w14:paraId="74F83161" w14:textId="1EFB23D8" w:rsidR="00044ED3" w:rsidRDefault="008618B7" w:rsidP="00675B56">
      <w:pPr>
        <w:rPr>
          <w:rFonts w:cs="Times New Roman"/>
          <w:szCs w:val="24"/>
        </w:rPr>
      </w:pPr>
      <w:r>
        <w:rPr>
          <w:rFonts w:cs="Times New Roman"/>
          <w:szCs w:val="24"/>
        </w:rPr>
        <w:t>Paul identifies another one of wealth’s dangers in verse 17:</w:t>
      </w:r>
    </w:p>
    <w:p w14:paraId="239AE1D3" w14:textId="339E3BA5" w:rsidR="008618B7" w:rsidRDefault="008618B7" w:rsidP="008618B7">
      <w:pPr>
        <w:ind w:left="720"/>
        <w:rPr>
          <w:rFonts w:cs="Times New Roman"/>
          <w:szCs w:val="24"/>
        </w:rPr>
      </w:pPr>
      <w:r w:rsidRPr="0091152D">
        <w:rPr>
          <w:rStyle w:val="text"/>
          <w:rFonts w:cs="Times New Roman"/>
          <w:b/>
          <w:bCs/>
          <w:color w:val="000000"/>
          <w:vertAlign w:val="superscript"/>
        </w:rPr>
        <w:t>17 </w:t>
      </w:r>
      <w:r w:rsidRPr="0091152D">
        <w:rPr>
          <w:rStyle w:val="text"/>
          <w:rFonts w:cs="Times New Roman"/>
          <w:color w:val="000000"/>
        </w:rPr>
        <w:t>As for the rich in this present age, charge them not to be haughty, nor to set their hopes on the uncertainty of riches,</w:t>
      </w:r>
    </w:p>
    <w:p w14:paraId="5BFBAF3B" w14:textId="6DC156CF" w:rsidR="00044ED3" w:rsidRDefault="008618B7" w:rsidP="00675B56">
      <w:pPr>
        <w:rPr>
          <w:rFonts w:cs="Times New Roman"/>
          <w:szCs w:val="24"/>
        </w:rPr>
      </w:pPr>
      <w:r>
        <w:rPr>
          <w:rFonts w:cs="Times New Roman"/>
          <w:szCs w:val="24"/>
        </w:rPr>
        <w:t xml:space="preserve">The rich are charged not “to set their hopes on the uncertainty of riches”. </w:t>
      </w:r>
      <w:r w:rsidR="006C7A1B">
        <w:rPr>
          <w:rFonts w:cs="Times New Roman"/>
          <w:szCs w:val="24"/>
        </w:rPr>
        <w:t xml:space="preserve">Their feelings of security about the future aren’t to come from what they possess or how much they own, </w:t>
      </w:r>
      <w:r>
        <w:rPr>
          <w:rFonts w:cs="Times New Roman"/>
          <w:szCs w:val="24"/>
        </w:rPr>
        <w:t xml:space="preserve">because that’s a shaky foundation. </w:t>
      </w:r>
      <w:r w:rsidR="006C7A1B">
        <w:rPr>
          <w:rFonts w:cs="Times New Roman"/>
          <w:szCs w:val="24"/>
        </w:rPr>
        <w:t>It’s a foundation built on the uncertainty of riches: riches that can be lost, squandered, or stolen. I</w:t>
      </w:r>
      <w:r>
        <w:rPr>
          <w:rFonts w:cs="Times New Roman"/>
          <w:szCs w:val="24"/>
        </w:rPr>
        <w:t>f our hopes are set on the uncertainty of riches</w:t>
      </w:r>
      <w:r w:rsidR="006C7A1B">
        <w:rPr>
          <w:rFonts w:cs="Times New Roman"/>
          <w:szCs w:val="24"/>
        </w:rPr>
        <w:t xml:space="preserve">, then our hopes can be lost as well. </w:t>
      </w:r>
    </w:p>
    <w:p w14:paraId="58D1F574" w14:textId="49957943" w:rsidR="008618B7" w:rsidRDefault="008618B7" w:rsidP="00675B56">
      <w:pPr>
        <w:rPr>
          <w:rFonts w:cs="Times New Roman"/>
          <w:szCs w:val="24"/>
        </w:rPr>
      </w:pPr>
      <w:r>
        <w:rPr>
          <w:rFonts w:cs="Times New Roman"/>
          <w:szCs w:val="24"/>
        </w:rPr>
        <w:t>In his commentary on 1 Timothy, Philip Ryken tells a sobering story of a meeting in Chicago of nine of the world’s wealthiest men</w:t>
      </w:r>
      <w:r w:rsidR="000E127F">
        <w:rPr>
          <w:rFonts w:cs="Times New Roman"/>
          <w:szCs w:val="24"/>
        </w:rPr>
        <w:t xml:space="preserve"> in 1923</w:t>
      </w:r>
      <w:r>
        <w:rPr>
          <w:rFonts w:cs="Times New Roman"/>
          <w:szCs w:val="24"/>
        </w:rPr>
        <w:t xml:space="preserve">. In attendance were the presidents of the world’s largest steel, gas, and utility companies, the world’s greatest wheat speculator, the president of the New York Stock Exchange, a member of the presidential cabinet, a Wall Street tycoon, the head of the world’s largest monopoly, and the president of the Bank of International Settlements. </w:t>
      </w:r>
    </w:p>
    <w:p w14:paraId="0659D97C" w14:textId="2E67AECE" w:rsidR="000E127F" w:rsidRDefault="000E127F" w:rsidP="00675B56">
      <w:pPr>
        <w:rPr>
          <w:rFonts w:cs="Times New Roman"/>
          <w:szCs w:val="24"/>
        </w:rPr>
      </w:pPr>
      <w:r>
        <w:rPr>
          <w:rFonts w:cs="Times New Roman"/>
          <w:szCs w:val="24"/>
        </w:rPr>
        <w:t xml:space="preserve">Within 25 years of that meeting, three died bankrupt, three committed suicide, two spent time in prison, and one went insane. </w:t>
      </w:r>
      <w:r w:rsidR="006C7A1B">
        <w:rPr>
          <w:rFonts w:cs="Times New Roman"/>
          <w:szCs w:val="24"/>
        </w:rPr>
        <w:t>Now, t</w:t>
      </w:r>
      <w:r>
        <w:rPr>
          <w:rFonts w:cs="Times New Roman"/>
          <w:szCs w:val="24"/>
        </w:rPr>
        <w:t xml:space="preserve">here are obviously countless examples of wealthy men and </w:t>
      </w:r>
      <w:r>
        <w:rPr>
          <w:rFonts w:cs="Times New Roman"/>
          <w:szCs w:val="24"/>
        </w:rPr>
        <w:lastRenderedPageBreak/>
        <w:t xml:space="preserve">women who live and die in uninterrupted prosperity. But </w:t>
      </w:r>
      <w:r w:rsidR="006C7A1B">
        <w:rPr>
          <w:rFonts w:cs="Times New Roman"/>
          <w:szCs w:val="24"/>
        </w:rPr>
        <w:t xml:space="preserve">this story </w:t>
      </w:r>
      <w:r>
        <w:rPr>
          <w:rFonts w:cs="Times New Roman"/>
          <w:szCs w:val="24"/>
        </w:rPr>
        <w:t>remind</w:t>
      </w:r>
      <w:r w:rsidR="006C7A1B">
        <w:rPr>
          <w:rFonts w:cs="Times New Roman"/>
          <w:szCs w:val="24"/>
        </w:rPr>
        <w:t>s</w:t>
      </w:r>
      <w:r>
        <w:rPr>
          <w:rFonts w:cs="Times New Roman"/>
          <w:szCs w:val="24"/>
        </w:rPr>
        <w:t xml:space="preserve"> us</w:t>
      </w:r>
      <w:r w:rsidR="006C7A1B">
        <w:rPr>
          <w:rFonts w:cs="Times New Roman"/>
          <w:szCs w:val="24"/>
        </w:rPr>
        <w:t xml:space="preserve"> that it doesn’t always work out well for </w:t>
      </w:r>
      <w:r w:rsidR="006963D7">
        <w:rPr>
          <w:rFonts w:cs="Times New Roman"/>
          <w:szCs w:val="24"/>
        </w:rPr>
        <w:t>them.</w:t>
      </w:r>
      <w:r w:rsidR="006C7A1B">
        <w:rPr>
          <w:rFonts w:cs="Times New Roman"/>
          <w:szCs w:val="24"/>
        </w:rPr>
        <w:t xml:space="preserve"> In fact, </w:t>
      </w:r>
      <w:r w:rsidR="006963D7">
        <w:rPr>
          <w:rFonts w:cs="Times New Roman"/>
          <w:szCs w:val="24"/>
        </w:rPr>
        <w:t xml:space="preserve">when the wealthy set their hopes on the uncertainties of riches, they may face a terrible fate. </w:t>
      </w:r>
      <w:r w:rsidR="006C7A1B">
        <w:rPr>
          <w:rFonts w:cs="Times New Roman"/>
          <w:szCs w:val="24"/>
        </w:rPr>
        <w:t xml:space="preserve"> </w:t>
      </w:r>
      <w:r>
        <w:rPr>
          <w:rFonts w:cs="Times New Roman"/>
          <w:szCs w:val="24"/>
        </w:rPr>
        <w:t xml:space="preserve"> </w:t>
      </w:r>
    </w:p>
    <w:p w14:paraId="6A5479FB" w14:textId="5C41AAC1" w:rsidR="008618B7" w:rsidRDefault="000E127F" w:rsidP="000E127F">
      <w:pPr>
        <w:ind w:left="720"/>
        <w:rPr>
          <w:rFonts w:cs="Times New Roman"/>
          <w:szCs w:val="24"/>
        </w:rPr>
      </w:pPr>
      <w:r w:rsidRPr="0091152D">
        <w:rPr>
          <w:rStyle w:val="text"/>
          <w:rFonts w:cs="Times New Roman"/>
          <w:b/>
          <w:bCs/>
          <w:color w:val="000000"/>
          <w:vertAlign w:val="superscript"/>
        </w:rPr>
        <w:t>17 </w:t>
      </w:r>
      <w:r w:rsidRPr="0091152D">
        <w:rPr>
          <w:rStyle w:val="text"/>
          <w:rFonts w:cs="Times New Roman"/>
          <w:color w:val="000000"/>
        </w:rPr>
        <w:t>As for the rich in this present age, charge them not to be haughty, nor to set their hopes on the uncertainty of riches, but on God, who richly provides us with everything to enjoy.</w:t>
      </w:r>
      <w:r w:rsidRPr="0091152D">
        <w:rPr>
          <w:rFonts w:cs="Times New Roman"/>
          <w:color w:val="000000"/>
        </w:rPr>
        <w:t> </w:t>
      </w:r>
    </w:p>
    <w:p w14:paraId="4DBD65AF" w14:textId="77777777" w:rsidR="006963D7" w:rsidRDefault="000E127F" w:rsidP="006963D7">
      <w:pPr>
        <w:rPr>
          <w:rFonts w:cs="Times New Roman"/>
          <w:szCs w:val="24"/>
        </w:rPr>
      </w:pPr>
      <w:r>
        <w:rPr>
          <w:rFonts w:cs="Times New Roman"/>
          <w:szCs w:val="24"/>
        </w:rPr>
        <w:t xml:space="preserve">Instead, we are to set our hopes on “God, who richly provides us with everything to enjoy”. </w:t>
      </w:r>
      <w:r w:rsidR="006963D7">
        <w:rPr>
          <w:rFonts w:cs="Times New Roman"/>
          <w:szCs w:val="24"/>
        </w:rPr>
        <w:t xml:space="preserve">God is the one who provides for us, not ourselves. We may work for our wealth, but who gave you the gifts and skills that you used to earn your wealth? </w:t>
      </w:r>
      <w:r w:rsidR="006963D7">
        <w:rPr>
          <w:rFonts w:cs="Times New Roman"/>
          <w:szCs w:val="24"/>
        </w:rPr>
        <w:t>Who brought the right people at the right time</w:t>
      </w:r>
      <w:r w:rsidR="006963D7">
        <w:rPr>
          <w:rFonts w:cs="Times New Roman"/>
          <w:szCs w:val="24"/>
        </w:rPr>
        <w:t xml:space="preserve"> into your life in order to help you prosper? </w:t>
      </w:r>
      <w:r w:rsidR="006963D7">
        <w:rPr>
          <w:rFonts w:cs="Times New Roman"/>
          <w:szCs w:val="24"/>
        </w:rPr>
        <w:t xml:space="preserve">Who gave you the health that you needed to work hard and long in order to succeed?” The answer is God. God is the one who richly provides </w:t>
      </w:r>
      <w:r w:rsidR="006963D7">
        <w:rPr>
          <w:rFonts w:cs="Times New Roman"/>
          <w:szCs w:val="24"/>
        </w:rPr>
        <w:t xml:space="preserve">for us, and so we do not boast. </w:t>
      </w:r>
    </w:p>
    <w:p w14:paraId="7FDAF356" w14:textId="77777777" w:rsidR="006963D7" w:rsidRDefault="006963D7" w:rsidP="006963D7">
      <w:pPr>
        <w:rPr>
          <w:rFonts w:cs="Times New Roman"/>
          <w:szCs w:val="24"/>
        </w:rPr>
      </w:pPr>
      <w:r>
        <w:rPr>
          <w:rFonts w:cs="Times New Roman"/>
          <w:szCs w:val="24"/>
        </w:rPr>
        <w:t>There are echoes here of what Paul says in 1 Corinthians 4:7:</w:t>
      </w:r>
    </w:p>
    <w:p w14:paraId="0DB618FD" w14:textId="77777777" w:rsidR="006963D7" w:rsidRDefault="006963D7" w:rsidP="006963D7">
      <w:pPr>
        <w:ind w:left="720"/>
        <w:rPr>
          <w:rFonts w:cs="Times New Roman"/>
          <w:szCs w:val="24"/>
        </w:rPr>
      </w:pPr>
      <w:r>
        <w:rPr>
          <w:rFonts w:cs="Times New Roman"/>
          <w:szCs w:val="24"/>
        </w:rPr>
        <w:t xml:space="preserve">“What do you have that you did not receive? If then you received it, why do you boast as if you did not receive it?” </w:t>
      </w:r>
    </w:p>
    <w:p w14:paraId="0BF70201" w14:textId="7565253B" w:rsidR="000E127F" w:rsidRDefault="006963D7" w:rsidP="00675B56">
      <w:pPr>
        <w:rPr>
          <w:rFonts w:cs="Times New Roman"/>
          <w:szCs w:val="24"/>
        </w:rPr>
      </w:pPr>
      <w:r>
        <w:rPr>
          <w:rFonts w:cs="Times New Roman"/>
          <w:szCs w:val="24"/>
        </w:rPr>
        <w:t xml:space="preserve">Everything we have, we have received from God, and he has given it to us not just to consume or to live on, but to </w:t>
      </w:r>
      <w:r>
        <w:rPr>
          <w:rFonts w:cs="Times New Roman"/>
          <w:i/>
          <w:iCs/>
          <w:szCs w:val="24"/>
        </w:rPr>
        <w:t>enjoy</w:t>
      </w:r>
      <w:r>
        <w:rPr>
          <w:rFonts w:cs="Times New Roman"/>
          <w:szCs w:val="24"/>
        </w:rPr>
        <w:t xml:space="preserve">. Paul </w:t>
      </w:r>
      <w:r w:rsidR="009E1D19">
        <w:rPr>
          <w:rFonts w:cs="Times New Roman"/>
          <w:szCs w:val="24"/>
        </w:rPr>
        <w:t>isn’t advocating for asceticism. He isn’t telling the rich to divest themselves of their wealth and live as monks. Instead, he</w:t>
      </w:r>
      <w:r>
        <w:rPr>
          <w:rFonts w:cs="Times New Roman"/>
          <w:szCs w:val="24"/>
        </w:rPr>
        <w:t xml:space="preserve">’s telling them to enjoy what they have by looking to God, who richly provides everything for them to enjoy. </w:t>
      </w:r>
      <w:r w:rsidR="009E1D19">
        <w:rPr>
          <w:rFonts w:cs="Times New Roman"/>
          <w:szCs w:val="24"/>
        </w:rPr>
        <w:t xml:space="preserve"> </w:t>
      </w:r>
    </w:p>
    <w:p w14:paraId="1D5A9853" w14:textId="4AF2A080" w:rsidR="009E1D19" w:rsidRDefault="006963D7" w:rsidP="00675B56">
      <w:pPr>
        <w:rPr>
          <w:rFonts w:cs="Times New Roman"/>
          <w:szCs w:val="24"/>
        </w:rPr>
      </w:pPr>
      <w:r>
        <w:rPr>
          <w:rFonts w:cs="Times New Roman"/>
          <w:szCs w:val="24"/>
        </w:rPr>
        <w:t xml:space="preserve">That’s a much better foundation to build our hopes on than the uncertainties of riches, because </w:t>
      </w:r>
      <w:r w:rsidR="009E1D19">
        <w:rPr>
          <w:rFonts w:cs="Times New Roman"/>
          <w:szCs w:val="24"/>
        </w:rPr>
        <w:t xml:space="preserve">God never changes. He is the same yesterday, today, and forever. With God, we don’t have to fear that he will be kind to us one day and cruel another. </w:t>
      </w:r>
      <w:r>
        <w:rPr>
          <w:rFonts w:cs="Times New Roman"/>
          <w:szCs w:val="24"/>
        </w:rPr>
        <w:t>We don’t have to</w:t>
      </w:r>
      <w:r w:rsidR="009E1D19">
        <w:rPr>
          <w:rFonts w:cs="Times New Roman"/>
          <w:szCs w:val="24"/>
        </w:rPr>
        <w:t xml:space="preserve"> fear that he will keep his promises one day and break them another. He is eternally unchanging, perfect without variation, and he richly provides us with everything</w:t>
      </w:r>
      <w:r>
        <w:rPr>
          <w:rFonts w:cs="Times New Roman"/>
          <w:szCs w:val="24"/>
        </w:rPr>
        <w:t xml:space="preserve"> </w:t>
      </w:r>
      <w:r w:rsidR="009E1D19">
        <w:rPr>
          <w:rFonts w:cs="Times New Roman"/>
          <w:szCs w:val="24"/>
        </w:rPr>
        <w:t xml:space="preserve">to enjoy. </w:t>
      </w:r>
    </w:p>
    <w:p w14:paraId="3C4AA07B" w14:textId="22A8172A" w:rsidR="009F671B" w:rsidRDefault="009E1D19" w:rsidP="006963D7">
      <w:pPr>
        <w:rPr>
          <w:rFonts w:cs="Times New Roman"/>
          <w:szCs w:val="24"/>
        </w:rPr>
      </w:pPr>
      <w:r>
        <w:rPr>
          <w:rFonts w:cs="Times New Roman"/>
          <w:szCs w:val="24"/>
        </w:rPr>
        <w:t xml:space="preserve">This is the key to avoiding the dangers of wealth. It keeps us from becoming haughty, because haughtiness comes from the false belief that we are the source of our wealth. </w:t>
      </w:r>
      <w:r w:rsidR="006963D7">
        <w:rPr>
          <w:rFonts w:cs="Times New Roman"/>
          <w:szCs w:val="24"/>
        </w:rPr>
        <w:t xml:space="preserve">But we </w:t>
      </w:r>
      <w:r>
        <w:rPr>
          <w:rFonts w:cs="Times New Roman"/>
          <w:szCs w:val="24"/>
        </w:rPr>
        <w:t xml:space="preserve">aren’t. God is the source of our wealth. God is the one who richly provides us with everything to enjoy, </w:t>
      </w:r>
      <w:r w:rsidR="006963D7">
        <w:rPr>
          <w:rFonts w:cs="Times New Roman"/>
          <w:szCs w:val="24"/>
        </w:rPr>
        <w:t xml:space="preserve">and so we do not become haughty, but humble. </w:t>
      </w:r>
    </w:p>
    <w:p w14:paraId="528745C0" w14:textId="7D6410A4" w:rsidR="009F671B" w:rsidRPr="009F671B" w:rsidRDefault="006963D7" w:rsidP="00675B56">
      <w:pPr>
        <w:rPr>
          <w:rFonts w:cs="Times New Roman"/>
          <w:szCs w:val="24"/>
        </w:rPr>
      </w:pPr>
      <w:r>
        <w:rPr>
          <w:rFonts w:cs="Times New Roman"/>
          <w:szCs w:val="24"/>
        </w:rPr>
        <w:t xml:space="preserve">We hope not in the provision but in the provider. Our provision may change, but our provider never will, </w:t>
      </w:r>
      <w:r w:rsidR="009F671B">
        <w:rPr>
          <w:rFonts w:cs="Times New Roman"/>
          <w:szCs w:val="24"/>
        </w:rPr>
        <w:t xml:space="preserve">and he will always provide us with everything that we need </w:t>
      </w:r>
      <w:r>
        <w:rPr>
          <w:rFonts w:cs="Times New Roman"/>
          <w:szCs w:val="24"/>
        </w:rPr>
        <w:t xml:space="preserve">for his glory and for our joy. </w:t>
      </w:r>
    </w:p>
    <w:p w14:paraId="3164673D" w14:textId="77777777" w:rsidR="009F671B" w:rsidRPr="00DC2C1A" w:rsidRDefault="009F671B" w:rsidP="00675B56">
      <w:pPr>
        <w:rPr>
          <w:rFonts w:cs="Times New Roman"/>
          <w:szCs w:val="24"/>
        </w:rPr>
      </w:pPr>
    </w:p>
    <w:p w14:paraId="4348A019" w14:textId="66D4861A" w:rsidR="00675B56" w:rsidRPr="00926D28" w:rsidRDefault="00675B56" w:rsidP="00675B56">
      <w:pPr>
        <w:rPr>
          <w:rFonts w:cs="Times New Roman"/>
          <w:b/>
          <w:szCs w:val="24"/>
          <w:u w:val="single"/>
        </w:rPr>
      </w:pPr>
      <w:r w:rsidRPr="00926D28">
        <w:rPr>
          <w:rFonts w:cs="Times New Roman"/>
          <w:szCs w:val="24"/>
        </w:rPr>
        <w:t xml:space="preserve">(2) </w:t>
      </w:r>
      <w:r w:rsidR="00426377">
        <w:rPr>
          <w:rFonts w:cs="Times New Roman"/>
          <w:b/>
          <w:szCs w:val="24"/>
          <w:u w:val="single"/>
        </w:rPr>
        <w:t>THE BLESSINGS OF WEALTH</w:t>
      </w:r>
    </w:p>
    <w:p w14:paraId="5432BFBD" w14:textId="7745047D" w:rsidR="00675B56" w:rsidRDefault="009F671B" w:rsidP="00675B56">
      <w:pPr>
        <w:rPr>
          <w:rFonts w:cs="Times New Roman"/>
          <w:szCs w:val="24"/>
        </w:rPr>
      </w:pPr>
      <w:r>
        <w:rPr>
          <w:rFonts w:cs="Times New Roman"/>
          <w:szCs w:val="24"/>
        </w:rPr>
        <w:t xml:space="preserve">Those are the dangers of wealth. Those are the pitfalls we </w:t>
      </w:r>
      <w:r w:rsidR="006963D7">
        <w:rPr>
          <w:rFonts w:cs="Times New Roman"/>
          <w:szCs w:val="24"/>
        </w:rPr>
        <w:t>need</w:t>
      </w:r>
      <w:r>
        <w:rPr>
          <w:rFonts w:cs="Times New Roman"/>
          <w:szCs w:val="24"/>
        </w:rPr>
        <w:t xml:space="preserve"> to avoid if we are to keep our riches in this present age from </w:t>
      </w:r>
      <w:r w:rsidR="00690D86">
        <w:rPr>
          <w:rFonts w:cs="Times New Roman"/>
          <w:szCs w:val="24"/>
        </w:rPr>
        <w:t xml:space="preserve">becoming our identity and source of hope. But what are the blessings of wealth? What opportunities do our riches in this present age give us to bless others to the glory of God? This leads to our second point. </w:t>
      </w:r>
    </w:p>
    <w:p w14:paraId="4B33ED6F" w14:textId="68009614" w:rsidR="009F671B" w:rsidRDefault="00E21845" w:rsidP="00675B56">
      <w:pPr>
        <w:rPr>
          <w:rFonts w:cs="Times New Roman"/>
          <w:szCs w:val="24"/>
        </w:rPr>
      </w:pPr>
      <w:r>
        <w:rPr>
          <w:rFonts w:cs="Times New Roman"/>
          <w:szCs w:val="24"/>
        </w:rPr>
        <w:lastRenderedPageBreak/>
        <w:t>Verse 18:</w:t>
      </w:r>
    </w:p>
    <w:p w14:paraId="2C2E8E9F" w14:textId="5F742F06" w:rsidR="00E21845" w:rsidRDefault="00E21845" w:rsidP="00E21845">
      <w:pPr>
        <w:ind w:left="720"/>
        <w:rPr>
          <w:rFonts w:cs="Times New Roman"/>
          <w:szCs w:val="24"/>
        </w:rPr>
      </w:pPr>
      <w:r w:rsidRPr="0091152D">
        <w:rPr>
          <w:rStyle w:val="text"/>
          <w:rFonts w:cs="Times New Roman"/>
          <w:b/>
          <w:bCs/>
          <w:color w:val="000000"/>
          <w:vertAlign w:val="superscript"/>
        </w:rPr>
        <w:t>18 </w:t>
      </w:r>
      <w:r w:rsidRPr="0091152D">
        <w:rPr>
          <w:rStyle w:val="text"/>
          <w:rFonts w:cs="Times New Roman"/>
          <w:color w:val="000000"/>
        </w:rPr>
        <w:t>They are to do good, to be rich in good works, to be generous and ready to share</w:t>
      </w:r>
      <w:r>
        <w:rPr>
          <w:rStyle w:val="text"/>
          <w:rFonts w:cs="Times New Roman"/>
          <w:color w:val="000000"/>
        </w:rPr>
        <w:t>…</w:t>
      </w:r>
    </w:p>
    <w:p w14:paraId="0C5F01DF" w14:textId="56664F63" w:rsidR="009F671B" w:rsidRDefault="00E21845" w:rsidP="00675B56">
      <w:pPr>
        <w:rPr>
          <w:rFonts w:cs="Times New Roman"/>
          <w:szCs w:val="24"/>
        </w:rPr>
      </w:pPr>
      <w:r>
        <w:rPr>
          <w:rFonts w:cs="Times New Roman"/>
          <w:szCs w:val="24"/>
        </w:rPr>
        <w:t>Notice the wordplay that Paul uses in this passage. Those who are “</w:t>
      </w:r>
      <w:r w:rsidRPr="00BD3224">
        <w:rPr>
          <w:rFonts w:cs="Times New Roman"/>
          <w:b/>
          <w:bCs/>
          <w:szCs w:val="24"/>
        </w:rPr>
        <w:t>rich</w:t>
      </w:r>
      <w:r w:rsidR="00BD3224">
        <w:rPr>
          <w:rFonts w:cs="Times New Roman"/>
          <w:szCs w:val="24"/>
        </w:rPr>
        <w:t xml:space="preserve"> in this present age” are not to “set their hopes on the uncertainty of </w:t>
      </w:r>
      <w:r w:rsidR="00BD3224" w:rsidRPr="00BD3224">
        <w:rPr>
          <w:rFonts w:cs="Times New Roman"/>
          <w:b/>
          <w:bCs/>
          <w:szCs w:val="24"/>
        </w:rPr>
        <w:t>riches</w:t>
      </w:r>
      <w:r w:rsidR="00BD3224">
        <w:rPr>
          <w:rFonts w:cs="Times New Roman"/>
          <w:szCs w:val="24"/>
        </w:rPr>
        <w:t>” but on God who “</w:t>
      </w:r>
      <w:r w:rsidR="00BD3224" w:rsidRPr="00BD3224">
        <w:rPr>
          <w:rFonts w:cs="Times New Roman"/>
          <w:b/>
          <w:bCs/>
          <w:szCs w:val="24"/>
        </w:rPr>
        <w:t>richly</w:t>
      </w:r>
      <w:r w:rsidR="00BD3224">
        <w:rPr>
          <w:rFonts w:cs="Times New Roman"/>
          <w:szCs w:val="24"/>
        </w:rPr>
        <w:t xml:space="preserve"> provides us with everything to enjoy”. And now he adds that they are to be “</w:t>
      </w:r>
      <w:r w:rsidR="00BD3224">
        <w:rPr>
          <w:rFonts w:cs="Times New Roman"/>
          <w:b/>
          <w:bCs/>
          <w:szCs w:val="24"/>
        </w:rPr>
        <w:t>rich</w:t>
      </w:r>
      <w:r w:rsidR="00BD3224">
        <w:rPr>
          <w:rFonts w:cs="Times New Roman"/>
          <w:szCs w:val="24"/>
        </w:rPr>
        <w:t xml:space="preserve"> in good works”. </w:t>
      </w:r>
      <w:r w:rsidR="006C5E27">
        <w:rPr>
          <w:rFonts w:cs="Times New Roman"/>
          <w:szCs w:val="24"/>
        </w:rPr>
        <w:t>T</w:t>
      </w:r>
      <w:r w:rsidR="00BD3224">
        <w:rPr>
          <w:rFonts w:cs="Times New Roman"/>
          <w:szCs w:val="24"/>
        </w:rPr>
        <w:t xml:space="preserve">he rich are to trust in the God of riches by investing in the true riches of good works. </w:t>
      </w:r>
    </w:p>
    <w:p w14:paraId="0CD9B8F1" w14:textId="5E450666" w:rsidR="00BD3224" w:rsidRDefault="006963D7" w:rsidP="00675B56">
      <w:pPr>
        <w:rPr>
          <w:rFonts w:cs="Times New Roman"/>
          <w:szCs w:val="24"/>
        </w:rPr>
      </w:pPr>
      <w:r>
        <w:rPr>
          <w:rFonts w:cs="Times New Roman"/>
          <w:szCs w:val="24"/>
        </w:rPr>
        <w:t>This is what the</w:t>
      </w:r>
      <w:r w:rsidR="00BD3224">
        <w:rPr>
          <w:rFonts w:cs="Times New Roman"/>
          <w:szCs w:val="24"/>
        </w:rPr>
        <w:t xml:space="preserve"> rich life </w:t>
      </w:r>
      <w:r>
        <w:rPr>
          <w:rFonts w:cs="Times New Roman"/>
          <w:szCs w:val="24"/>
        </w:rPr>
        <w:t xml:space="preserve">truly </w:t>
      </w:r>
      <w:r w:rsidR="00BD3224">
        <w:rPr>
          <w:rFonts w:cs="Times New Roman"/>
          <w:szCs w:val="24"/>
        </w:rPr>
        <w:t xml:space="preserve">looks like. It doesn’t look like living in a mansion, or driving a luxury car, or going on expensive trips. That’s all fleeting. It’s all passing away along with this present age. What will never pass away is the investment we make in doing good works, in caring for others, in sharing what we have with those in need. </w:t>
      </w:r>
    </w:p>
    <w:p w14:paraId="63172543" w14:textId="357F1607" w:rsidR="006C5E27" w:rsidRDefault="006C5E27" w:rsidP="00675B56">
      <w:pPr>
        <w:rPr>
          <w:rFonts w:cs="Times New Roman"/>
          <w:szCs w:val="24"/>
        </w:rPr>
      </w:pPr>
      <w:r>
        <w:rPr>
          <w:rFonts w:cs="Times New Roman"/>
          <w:szCs w:val="24"/>
        </w:rPr>
        <w:t>Once a month I speak at the Christian school in Newmarket where my children attend. We’ve been working through the New City Catechism together. This past Wednesday we reached Question 34, which asks:</w:t>
      </w:r>
    </w:p>
    <w:p w14:paraId="3A86957A" w14:textId="4269F598" w:rsidR="006C5E27" w:rsidRPr="006C5E27" w:rsidRDefault="006C5E27" w:rsidP="006C5E27">
      <w:pPr>
        <w:ind w:left="720"/>
      </w:pPr>
      <w:r w:rsidRPr="006C5E27">
        <w:t xml:space="preserve">Q. Since we are redeemed by grace alone, through Christ alone, must we still </w:t>
      </w:r>
      <w:proofErr w:type="gramStart"/>
      <w:r w:rsidRPr="006C5E27">
        <w:t>do good</w:t>
      </w:r>
      <w:proofErr w:type="gramEnd"/>
      <w:r w:rsidRPr="006C5E27">
        <w:t xml:space="preserve"> works and obey God’s Word?</w:t>
      </w:r>
    </w:p>
    <w:p w14:paraId="68A02626" w14:textId="20BBD082" w:rsidR="006C5E27" w:rsidRDefault="006C5E27" w:rsidP="006C5E27">
      <w:r>
        <w:t>I love the answer, which says:</w:t>
      </w:r>
    </w:p>
    <w:p w14:paraId="5821390B" w14:textId="75FF9265" w:rsidR="006C5E27" w:rsidRPr="007927FC" w:rsidRDefault="006C5E27" w:rsidP="006C5E27">
      <w:pPr>
        <w:ind w:left="720"/>
      </w:pPr>
      <w:r w:rsidRPr="007927FC">
        <w:t>Yes, because Christ, having redeemed us by his blood, also renews us by his</w:t>
      </w:r>
      <w:r>
        <w:t xml:space="preserve"> </w:t>
      </w:r>
      <w:r w:rsidRPr="007927FC">
        <w:t>Spirit; so that our lives may show love and gratitude to God; so that we may</w:t>
      </w:r>
      <w:r>
        <w:t xml:space="preserve"> </w:t>
      </w:r>
      <w:r w:rsidRPr="007927FC">
        <w:t>be assured of our faith by the fruits; and so that by our godly behavior others</w:t>
      </w:r>
      <w:r>
        <w:t xml:space="preserve"> </w:t>
      </w:r>
      <w:r w:rsidRPr="007927FC">
        <w:t>may be won to Christ.</w:t>
      </w:r>
    </w:p>
    <w:p w14:paraId="677CD1B9" w14:textId="40A1E405" w:rsidR="006C5E27" w:rsidRDefault="006C5E27" w:rsidP="00675B56">
      <w:pPr>
        <w:rPr>
          <w:rFonts w:cs="Times New Roman"/>
          <w:szCs w:val="24"/>
        </w:rPr>
      </w:pPr>
      <w:r>
        <w:rPr>
          <w:rFonts w:cs="Times New Roman"/>
          <w:szCs w:val="24"/>
        </w:rPr>
        <w:t xml:space="preserve">This is why we do good works. It’s because </w:t>
      </w:r>
      <w:r w:rsidR="00B87D64">
        <w:rPr>
          <w:rFonts w:cs="Times New Roman"/>
          <w:szCs w:val="24"/>
        </w:rPr>
        <w:t xml:space="preserve">Christ, having redeemed us by his blood, also renews us by his Spirit. The Spirit is at work changing our desires, reorienting our loves, so that we no longer live for ourselves but for Christ. He </w:t>
      </w:r>
      <w:r w:rsidR="006963D7">
        <w:rPr>
          <w:rFonts w:cs="Times New Roman"/>
          <w:szCs w:val="24"/>
        </w:rPr>
        <w:t xml:space="preserve">gives us a </w:t>
      </w:r>
      <w:r w:rsidR="00B87D64">
        <w:rPr>
          <w:rFonts w:cs="Times New Roman"/>
          <w:szCs w:val="24"/>
        </w:rPr>
        <w:t xml:space="preserve">love for God </w:t>
      </w:r>
      <w:r w:rsidR="006963D7">
        <w:rPr>
          <w:rFonts w:cs="Times New Roman"/>
          <w:szCs w:val="24"/>
        </w:rPr>
        <w:t xml:space="preserve">that overflows in </w:t>
      </w:r>
      <w:r w:rsidR="0027411C">
        <w:rPr>
          <w:rFonts w:cs="Times New Roman"/>
          <w:szCs w:val="24"/>
        </w:rPr>
        <w:t>love for others that is expressed in good</w:t>
      </w:r>
      <w:r w:rsidR="006963D7">
        <w:rPr>
          <w:rFonts w:cs="Times New Roman"/>
          <w:szCs w:val="24"/>
        </w:rPr>
        <w:t xml:space="preserve"> works. </w:t>
      </w:r>
      <w:r w:rsidR="0027411C">
        <w:rPr>
          <w:rFonts w:cs="Times New Roman"/>
          <w:szCs w:val="24"/>
        </w:rPr>
        <w:t xml:space="preserve">He makes us good trees that bear the good fruit of good works. And as he does, the good works of his people draw others to himself so that they also may learn to do good. </w:t>
      </w:r>
    </w:p>
    <w:p w14:paraId="3B074BB9" w14:textId="7A691C49" w:rsidR="00B87D64" w:rsidRDefault="00B87D64" w:rsidP="00675B56">
      <w:pPr>
        <w:rPr>
          <w:rFonts w:cs="Times New Roman"/>
          <w:szCs w:val="24"/>
        </w:rPr>
      </w:pPr>
      <w:r>
        <w:rPr>
          <w:rFonts w:cs="Times New Roman"/>
          <w:szCs w:val="24"/>
        </w:rPr>
        <w:t xml:space="preserve">The Christian life is one that is devoted to good works. We’re not saved </w:t>
      </w:r>
      <w:r w:rsidRPr="00B87D64">
        <w:rPr>
          <w:rFonts w:cs="Times New Roman"/>
          <w:i/>
          <w:iCs/>
          <w:szCs w:val="24"/>
        </w:rPr>
        <w:t>by</w:t>
      </w:r>
      <w:r>
        <w:rPr>
          <w:rFonts w:cs="Times New Roman"/>
          <w:szCs w:val="24"/>
        </w:rPr>
        <w:t xml:space="preserve"> those good works. </w:t>
      </w:r>
      <w:r w:rsidR="0027411C">
        <w:rPr>
          <w:rFonts w:cs="Times New Roman"/>
          <w:szCs w:val="24"/>
        </w:rPr>
        <w:t>But we</w:t>
      </w:r>
      <w:r>
        <w:rPr>
          <w:rFonts w:cs="Times New Roman"/>
          <w:szCs w:val="24"/>
        </w:rPr>
        <w:t xml:space="preserve"> are saved </w:t>
      </w:r>
      <w:r>
        <w:rPr>
          <w:rFonts w:cs="Times New Roman"/>
          <w:i/>
          <w:iCs/>
          <w:szCs w:val="24"/>
        </w:rPr>
        <w:t xml:space="preserve">for </w:t>
      </w:r>
      <w:r>
        <w:rPr>
          <w:rFonts w:cs="Times New Roman"/>
          <w:szCs w:val="24"/>
        </w:rPr>
        <w:t>those good works. Paul wrote in Ephesians 2:10:</w:t>
      </w:r>
    </w:p>
    <w:p w14:paraId="501FDE53" w14:textId="4668DE19" w:rsidR="00B87D64" w:rsidRPr="00B87D64" w:rsidRDefault="00B87D64" w:rsidP="00B87D64">
      <w:pPr>
        <w:ind w:left="720"/>
        <w:rPr>
          <w:rFonts w:cs="Times New Roman"/>
          <w:szCs w:val="24"/>
        </w:rPr>
      </w:pPr>
      <w:r>
        <w:rPr>
          <w:rFonts w:cs="Times New Roman"/>
          <w:szCs w:val="24"/>
        </w:rPr>
        <w:t xml:space="preserve">“For we are his workmanship, created in Christ Jesus for good works, which God prepared beforehand, that we should walk in them.” </w:t>
      </w:r>
    </w:p>
    <w:p w14:paraId="6CC3B8ED" w14:textId="2C6706A0" w:rsidR="008B50F0" w:rsidRDefault="001820E2" w:rsidP="00675B56">
      <w:pPr>
        <w:rPr>
          <w:rFonts w:cs="Times New Roman"/>
          <w:szCs w:val="24"/>
        </w:rPr>
      </w:pPr>
      <w:r>
        <w:rPr>
          <w:rFonts w:cs="Times New Roman"/>
          <w:szCs w:val="24"/>
        </w:rPr>
        <w:t xml:space="preserve">You were created in Christ Jesus </w:t>
      </w:r>
      <w:r>
        <w:rPr>
          <w:rFonts w:cs="Times New Roman"/>
          <w:i/>
          <w:iCs/>
          <w:szCs w:val="24"/>
        </w:rPr>
        <w:t xml:space="preserve">for </w:t>
      </w:r>
      <w:r>
        <w:rPr>
          <w:rFonts w:cs="Times New Roman"/>
          <w:szCs w:val="24"/>
        </w:rPr>
        <w:t>good works</w:t>
      </w:r>
      <w:r w:rsidR="0027411C">
        <w:rPr>
          <w:rFonts w:cs="Times New Roman"/>
          <w:szCs w:val="24"/>
        </w:rPr>
        <w:t xml:space="preserve">. That’s true of every single Christian, </w:t>
      </w:r>
      <w:r>
        <w:rPr>
          <w:rFonts w:cs="Times New Roman"/>
          <w:szCs w:val="24"/>
        </w:rPr>
        <w:t xml:space="preserve">whether you are a new Christian or a mature one; whether you grew up in a Christian home or </w:t>
      </w:r>
      <w:r w:rsidR="0027411C">
        <w:rPr>
          <w:rFonts w:cs="Times New Roman"/>
          <w:szCs w:val="24"/>
        </w:rPr>
        <w:t xml:space="preserve">you didn’t; </w:t>
      </w:r>
      <w:r>
        <w:rPr>
          <w:rFonts w:cs="Times New Roman"/>
          <w:szCs w:val="24"/>
        </w:rPr>
        <w:t xml:space="preserve">whether you are living cheque by cheque or you have </w:t>
      </w:r>
      <w:r w:rsidR="0027411C">
        <w:rPr>
          <w:rFonts w:cs="Times New Roman"/>
          <w:szCs w:val="24"/>
        </w:rPr>
        <w:t>money to spare</w:t>
      </w:r>
      <w:r>
        <w:rPr>
          <w:rFonts w:cs="Times New Roman"/>
          <w:szCs w:val="24"/>
        </w:rPr>
        <w:t xml:space="preserve">. All of us are saved by Christ </w:t>
      </w:r>
      <w:r>
        <w:rPr>
          <w:rFonts w:cs="Times New Roman"/>
          <w:i/>
          <w:iCs/>
          <w:szCs w:val="24"/>
        </w:rPr>
        <w:t xml:space="preserve">for </w:t>
      </w:r>
      <w:r>
        <w:rPr>
          <w:rFonts w:cs="Times New Roman"/>
          <w:szCs w:val="24"/>
        </w:rPr>
        <w:t xml:space="preserve">good works. </w:t>
      </w:r>
    </w:p>
    <w:p w14:paraId="59A591DB" w14:textId="6ACFEB7A" w:rsidR="008B50F0" w:rsidRDefault="008B50F0" w:rsidP="00675B56">
      <w:pPr>
        <w:rPr>
          <w:rFonts w:cs="Times New Roman"/>
          <w:szCs w:val="24"/>
        </w:rPr>
      </w:pPr>
      <w:r>
        <w:rPr>
          <w:rFonts w:cs="Times New Roman"/>
          <w:szCs w:val="24"/>
        </w:rPr>
        <w:t>But it is the wealthy who have more opportunities for good</w:t>
      </w:r>
      <w:r w:rsidR="0027411C">
        <w:rPr>
          <w:rFonts w:cs="Times New Roman"/>
          <w:szCs w:val="24"/>
        </w:rPr>
        <w:t xml:space="preserve">, because they </w:t>
      </w:r>
      <w:r>
        <w:rPr>
          <w:rFonts w:cs="Times New Roman"/>
          <w:szCs w:val="24"/>
        </w:rPr>
        <w:t xml:space="preserve">have more resources at their disposal. The servant with two talents produced two more, but the servant with five produced five more. Both were faithful, and both were commended by their master, but only </w:t>
      </w:r>
      <w:r w:rsidR="0027411C">
        <w:rPr>
          <w:rFonts w:cs="Times New Roman"/>
          <w:szCs w:val="24"/>
        </w:rPr>
        <w:t xml:space="preserve">the one who started with five was able to produce five more. </w:t>
      </w:r>
      <w:r>
        <w:rPr>
          <w:rFonts w:cs="Times New Roman"/>
          <w:szCs w:val="24"/>
        </w:rPr>
        <w:t xml:space="preserve"> </w:t>
      </w:r>
    </w:p>
    <w:p w14:paraId="4554CFA5" w14:textId="0D92031B" w:rsidR="00FD5F81" w:rsidRDefault="0027411C" w:rsidP="00675B56">
      <w:pPr>
        <w:rPr>
          <w:rFonts w:cs="Times New Roman"/>
          <w:szCs w:val="24"/>
        </w:rPr>
      </w:pPr>
      <w:r>
        <w:rPr>
          <w:rFonts w:cs="Times New Roman"/>
          <w:szCs w:val="24"/>
        </w:rPr>
        <w:lastRenderedPageBreak/>
        <w:t>The wealthy have more talents than others, n</w:t>
      </w:r>
      <w:r w:rsidR="008B50F0">
        <w:rPr>
          <w:rFonts w:cs="Times New Roman"/>
          <w:szCs w:val="24"/>
        </w:rPr>
        <w:t xml:space="preserve">ot just to invest for your own sake, but to invest </w:t>
      </w:r>
      <w:r>
        <w:rPr>
          <w:rFonts w:cs="Times New Roman"/>
          <w:szCs w:val="24"/>
        </w:rPr>
        <w:t>for the sake of others as we do</w:t>
      </w:r>
      <w:r w:rsidR="008B50F0">
        <w:rPr>
          <w:rFonts w:cs="Times New Roman"/>
          <w:szCs w:val="24"/>
        </w:rPr>
        <w:t xml:space="preserve"> good works. You can be “rich in good works”. </w:t>
      </w:r>
    </w:p>
    <w:p w14:paraId="14C09CAD" w14:textId="77777777" w:rsidR="0027411C" w:rsidRDefault="00FD5F81" w:rsidP="00675B56">
      <w:pPr>
        <w:rPr>
          <w:rFonts w:cs="Times New Roman"/>
          <w:szCs w:val="24"/>
        </w:rPr>
      </w:pPr>
      <w:r>
        <w:rPr>
          <w:rFonts w:cs="Times New Roman"/>
          <w:szCs w:val="24"/>
        </w:rPr>
        <w:t xml:space="preserve">Paul gives you a couple ideas </w:t>
      </w:r>
      <w:r w:rsidR="0027411C">
        <w:rPr>
          <w:rFonts w:cs="Times New Roman"/>
          <w:szCs w:val="24"/>
        </w:rPr>
        <w:t xml:space="preserve">of what that could look like </w:t>
      </w:r>
      <w:r>
        <w:rPr>
          <w:rFonts w:cs="Times New Roman"/>
          <w:szCs w:val="24"/>
        </w:rPr>
        <w:t xml:space="preserve">in verse 18 when he says that you are to be “generous and ready to share”, but that’s just one example. </w:t>
      </w:r>
      <w:r w:rsidR="0027411C">
        <w:rPr>
          <w:rFonts w:cs="Times New Roman"/>
          <w:szCs w:val="24"/>
        </w:rPr>
        <w:t xml:space="preserve">The possibilities of being rich in good works is only limited by your imagination. </w:t>
      </w:r>
    </w:p>
    <w:p w14:paraId="1B69C44A" w14:textId="68DD8192" w:rsidR="001820E2" w:rsidRDefault="00FD5F81" w:rsidP="00675B56">
      <w:pPr>
        <w:rPr>
          <w:rFonts w:cs="Times New Roman"/>
          <w:szCs w:val="24"/>
        </w:rPr>
      </w:pPr>
      <w:r>
        <w:rPr>
          <w:rFonts w:cs="Times New Roman"/>
          <w:szCs w:val="24"/>
        </w:rPr>
        <w:t xml:space="preserve">You can invest in pastoral education and training. You can find ways to serve the poor in our community in the name of Christ. You can support families that are facing the crisis of an unexpected pregnancy because they don’t think that they can afford to raise a child. Whatever it is, the important thing is that you’re investing your riches into what you were created in Christ Jesus to do: the good works that bring him glory. </w:t>
      </w:r>
    </w:p>
    <w:p w14:paraId="21E5CCBF" w14:textId="25C9BE98" w:rsidR="00FD5F81" w:rsidRDefault="0027411C" w:rsidP="00675B56">
      <w:pPr>
        <w:rPr>
          <w:rFonts w:cs="Times New Roman"/>
          <w:szCs w:val="24"/>
        </w:rPr>
      </w:pPr>
      <w:r>
        <w:rPr>
          <w:rFonts w:cs="Times New Roman"/>
          <w:szCs w:val="24"/>
        </w:rPr>
        <w:t>Remember what Paul said earlier about the greedy false teachers earlier in Chapter 6. He said that they used godliness as a means of gain. But here we see the opposite. Philip</w:t>
      </w:r>
      <w:r w:rsidR="00FD5F81">
        <w:rPr>
          <w:rFonts w:cs="Times New Roman"/>
          <w:szCs w:val="24"/>
        </w:rPr>
        <w:t xml:space="preserve"> Ryken </w:t>
      </w:r>
      <w:r>
        <w:rPr>
          <w:rFonts w:cs="Times New Roman"/>
          <w:szCs w:val="24"/>
        </w:rPr>
        <w:t>writes:</w:t>
      </w:r>
    </w:p>
    <w:p w14:paraId="716F71C3" w14:textId="77777777" w:rsidR="00FD5F81" w:rsidRPr="001A2BF6" w:rsidRDefault="00FD5F81" w:rsidP="00FD5F81">
      <w:pPr>
        <w:ind w:left="720"/>
        <w:rPr>
          <w:rFonts w:cs="Times New Roman"/>
          <w:szCs w:val="24"/>
        </w:rPr>
      </w:pPr>
      <w:r>
        <w:rPr>
          <w:rFonts w:cs="Times New Roman"/>
          <w:szCs w:val="24"/>
        </w:rPr>
        <w:t xml:space="preserve">“Instead of considering godliness as a means to gain, he wants them to use their gain as a means of godliness.” </w:t>
      </w:r>
    </w:p>
    <w:p w14:paraId="0E846771" w14:textId="4FE7703D" w:rsidR="007B7EE3" w:rsidRDefault="0027411C" w:rsidP="00675B56">
      <w:pPr>
        <w:rPr>
          <w:rFonts w:cs="Times New Roman"/>
          <w:szCs w:val="24"/>
        </w:rPr>
      </w:pPr>
      <w:r>
        <w:rPr>
          <w:rFonts w:cs="Times New Roman"/>
          <w:szCs w:val="24"/>
        </w:rPr>
        <w:t xml:space="preserve">Godliness isn’t a means of gain. Gain is a means of godliness as we use our gain to be rich in good works. </w:t>
      </w:r>
      <w:r w:rsidR="007B7EE3">
        <w:rPr>
          <w:rFonts w:cs="Times New Roman"/>
          <w:szCs w:val="24"/>
        </w:rPr>
        <w:t xml:space="preserve"> </w:t>
      </w:r>
    </w:p>
    <w:p w14:paraId="2FC70212" w14:textId="37DD66CD" w:rsidR="007B7EE3" w:rsidRDefault="007B7EE3" w:rsidP="00675B56">
      <w:pPr>
        <w:rPr>
          <w:rFonts w:cs="Times New Roman"/>
          <w:szCs w:val="24"/>
        </w:rPr>
      </w:pPr>
      <w:r>
        <w:rPr>
          <w:rFonts w:cs="Times New Roman"/>
          <w:szCs w:val="24"/>
        </w:rPr>
        <w:t xml:space="preserve">But there’s a surprise within this text. As Christians use their gain as a means of godliness, </w:t>
      </w:r>
      <w:r w:rsidR="0027411C">
        <w:rPr>
          <w:rFonts w:cs="Times New Roman"/>
          <w:szCs w:val="24"/>
        </w:rPr>
        <w:t>they will also reap the harvest of true, everlasting gain:</w:t>
      </w:r>
    </w:p>
    <w:p w14:paraId="5D7600C3" w14:textId="77777777" w:rsidR="007B7EE3" w:rsidRPr="0091152D" w:rsidRDefault="007B7EE3" w:rsidP="007B7EE3">
      <w:pPr>
        <w:pStyle w:val="NormalWeb"/>
        <w:shd w:val="clear" w:color="auto" w:fill="FFFFFF"/>
        <w:ind w:left="720"/>
        <w:rPr>
          <w:color w:val="000000"/>
        </w:rPr>
      </w:pPr>
      <w:r w:rsidRPr="0091152D">
        <w:rPr>
          <w:rStyle w:val="text"/>
          <w:b/>
          <w:bCs/>
          <w:color w:val="000000"/>
          <w:vertAlign w:val="superscript"/>
        </w:rPr>
        <w:t>18 </w:t>
      </w:r>
      <w:r w:rsidRPr="0091152D">
        <w:rPr>
          <w:rStyle w:val="text"/>
          <w:color w:val="000000"/>
        </w:rPr>
        <w:t>They are to do good, to be rich in good works, to be generous and ready to share,</w:t>
      </w:r>
      <w:r w:rsidRPr="0091152D">
        <w:rPr>
          <w:color w:val="000000"/>
        </w:rPr>
        <w:t> </w:t>
      </w:r>
      <w:r w:rsidRPr="0091152D">
        <w:rPr>
          <w:rStyle w:val="text"/>
          <w:b/>
          <w:bCs/>
          <w:color w:val="000000"/>
          <w:vertAlign w:val="superscript"/>
        </w:rPr>
        <w:t>19 </w:t>
      </w:r>
      <w:r w:rsidRPr="0091152D">
        <w:rPr>
          <w:rStyle w:val="text"/>
          <w:color w:val="000000"/>
        </w:rPr>
        <w:t>thus storing up treasure for themselves as a good foundation for the future, so that they may take hold of that which is truly life.</w:t>
      </w:r>
    </w:p>
    <w:p w14:paraId="404A784C" w14:textId="7E02F7F3" w:rsidR="00967A45" w:rsidRDefault="007B7EE3" w:rsidP="00675B56">
      <w:pPr>
        <w:rPr>
          <w:rFonts w:cs="Times New Roman"/>
          <w:szCs w:val="24"/>
        </w:rPr>
      </w:pPr>
      <w:r>
        <w:rPr>
          <w:rFonts w:cs="Times New Roman"/>
          <w:szCs w:val="24"/>
        </w:rPr>
        <w:t xml:space="preserve">Verse 19 says that </w:t>
      </w:r>
      <w:r w:rsidR="0027411C">
        <w:rPr>
          <w:rFonts w:cs="Times New Roman"/>
          <w:szCs w:val="24"/>
        </w:rPr>
        <w:t>they</w:t>
      </w:r>
      <w:r>
        <w:rPr>
          <w:rFonts w:cs="Times New Roman"/>
          <w:szCs w:val="24"/>
        </w:rPr>
        <w:t xml:space="preserve"> are “storing up treasure for themselves as a good foundation for the future</w:t>
      </w:r>
      <w:r w:rsidR="000047BF">
        <w:rPr>
          <w:rFonts w:cs="Times New Roman"/>
          <w:szCs w:val="24"/>
        </w:rPr>
        <w:t>, so that they may take hold of that which is truly life</w:t>
      </w:r>
      <w:r>
        <w:rPr>
          <w:rFonts w:cs="Times New Roman"/>
          <w:szCs w:val="24"/>
        </w:rPr>
        <w:t xml:space="preserve">”. </w:t>
      </w:r>
      <w:r w:rsidR="00967A45">
        <w:rPr>
          <w:rFonts w:cs="Times New Roman"/>
          <w:szCs w:val="24"/>
        </w:rPr>
        <w:t>As they give of their earthly treasures, they’re laying up</w:t>
      </w:r>
      <w:r w:rsidR="000047BF">
        <w:rPr>
          <w:rFonts w:cs="Times New Roman"/>
          <w:szCs w:val="24"/>
        </w:rPr>
        <w:t xml:space="preserve"> </w:t>
      </w:r>
      <w:r w:rsidR="00967A45">
        <w:rPr>
          <w:rFonts w:cs="Times New Roman"/>
          <w:szCs w:val="24"/>
        </w:rPr>
        <w:t xml:space="preserve">heavenly treasures. These treasures are not like the uncertain riches of this world that come and go. These treasures will serve as a “good foundation for the future”, not just for the present age but for the age to come. </w:t>
      </w:r>
    </w:p>
    <w:p w14:paraId="27F9BA50" w14:textId="79415BB8" w:rsidR="007B7EE3" w:rsidRDefault="00967A45" w:rsidP="00675B56">
      <w:pPr>
        <w:rPr>
          <w:rFonts w:cs="Times New Roman"/>
          <w:szCs w:val="24"/>
        </w:rPr>
      </w:pPr>
      <w:r>
        <w:rPr>
          <w:rFonts w:cs="Times New Roman"/>
          <w:szCs w:val="24"/>
        </w:rPr>
        <w:t>This is what Jesus spoke of when he said we are to lay up treasures in heaven where moth and rust do not destroy and where thieves do not break in and steal. Our good works are being counted by the Lord, not as a basis of our salvation – Christ alone is the basis of our salvation – but as a basis for our reward. Everyone who is in Christ will receive the free gift of eternal life, bought for us by the precious blood of Christ, and offered to us freely by grace, and grace alone. But each of us will receive our own reward as well</w:t>
      </w:r>
      <w:r w:rsidR="000047BF">
        <w:rPr>
          <w:rFonts w:cs="Times New Roman"/>
          <w:szCs w:val="24"/>
        </w:rPr>
        <w:t xml:space="preserve"> for the good works we did in humble faith and dependence on the Lord. </w:t>
      </w:r>
    </w:p>
    <w:p w14:paraId="5B68A3C5" w14:textId="1C716D17" w:rsidR="000047BF" w:rsidRDefault="006243C7" w:rsidP="00675B56">
      <w:pPr>
        <w:rPr>
          <w:rFonts w:cs="Times New Roman"/>
          <w:szCs w:val="24"/>
        </w:rPr>
      </w:pPr>
      <w:r>
        <w:rPr>
          <w:rFonts w:cs="Times New Roman"/>
          <w:szCs w:val="24"/>
        </w:rPr>
        <w:t xml:space="preserve">It is by doing good that we </w:t>
      </w:r>
      <w:r w:rsidR="000047BF">
        <w:rPr>
          <w:rFonts w:cs="Times New Roman"/>
          <w:szCs w:val="24"/>
        </w:rPr>
        <w:t xml:space="preserve">take hold of that which is “truly life”. </w:t>
      </w:r>
      <w:r>
        <w:rPr>
          <w:rFonts w:cs="Times New Roman"/>
          <w:szCs w:val="24"/>
        </w:rPr>
        <w:t xml:space="preserve">The more we give of our time, resources, and giftings, the more we will experience and enjoy the abundant life that Christ won for us in his death. Whoever would save his life will lose it, but whoever loses his life for Christ’s sake by doing good in his name will find it. </w:t>
      </w:r>
    </w:p>
    <w:p w14:paraId="39F29BA3" w14:textId="3DF68F2A" w:rsidR="00675B56" w:rsidRPr="00926D28" w:rsidRDefault="00675B56" w:rsidP="00675B56">
      <w:pPr>
        <w:rPr>
          <w:rFonts w:cs="Times New Roman"/>
          <w:szCs w:val="24"/>
        </w:rPr>
      </w:pPr>
      <w:r w:rsidRPr="00926D28">
        <w:rPr>
          <w:rFonts w:cs="Times New Roman"/>
          <w:szCs w:val="24"/>
        </w:rPr>
        <w:lastRenderedPageBreak/>
        <w:t xml:space="preserve">(3) </w:t>
      </w:r>
      <w:r w:rsidR="00426377">
        <w:rPr>
          <w:rFonts w:cs="Times New Roman"/>
          <w:b/>
          <w:szCs w:val="24"/>
          <w:u w:val="single"/>
        </w:rPr>
        <w:t>FINAL INSTRUCTIONS</w:t>
      </w:r>
    </w:p>
    <w:p w14:paraId="2B499E39" w14:textId="091DDA9D" w:rsidR="00675B56" w:rsidRDefault="0068126D" w:rsidP="00675B56">
      <w:pPr>
        <w:rPr>
          <w:rFonts w:cs="Times New Roman"/>
          <w:szCs w:val="24"/>
        </w:rPr>
      </w:pPr>
      <w:r>
        <w:rPr>
          <w:rFonts w:cs="Times New Roman"/>
          <w:szCs w:val="24"/>
        </w:rPr>
        <w:t xml:space="preserve">Paul ends this wonderful, Spirit-inspired letter with some final instructions, which leads to our third point. </w:t>
      </w:r>
    </w:p>
    <w:p w14:paraId="59586278" w14:textId="46DCDF34" w:rsidR="0068126D" w:rsidRPr="00926D28" w:rsidRDefault="0068126D" w:rsidP="0068126D">
      <w:pPr>
        <w:ind w:left="720"/>
        <w:rPr>
          <w:rFonts w:cs="Times New Roman"/>
          <w:szCs w:val="24"/>
        </w:rPr>
      </w:pPr>
      <w:r w:rsidRPr="0091152D">
        <w:rPr>
          <w:rStyle w:val="text"/>
          <w:b/>
          <w:bCs/>
          <w:color w:val="000000"/>
          <w:vertAlign w:val="superscript"/>
        </w:rPr>
        <w:t>20 </w:t>
      </w:r>
      <w:r w:rsidRPr="0091152D">
        <w:rPr>
          <w:rStyle w:val="text"/>
          <w:color w:val="000000"/>
        </w:rPr>
        <w:t>O Timothy, guard the deposit entrusted to you. </w:t>
      </w:r>
    </w:p>
    <w:p w14:paraId="4247BAA9" w14:textId="2A9D0F7D" w:rsidR="00675B56" w:rsidRDefault="001B5ACD" w:rsidP="00675B56">
      <w:pPr>
        <w:rPr>
          <w:rFonts w:cs="Times New Roman"/>
          <w:szCs w:val="24"/>
        </w:rPr>
      </w:pPr>
      <w:r>
        <w:rPr>
          <w:rFonts w:cs="Times New Roman"/>
          <w:szCs w:val="24"/>
        </w:rPr>
        <w:t>In verse 20, Paul</w:t>
      </w:r>
      <w:r w:rsidR="0068126D">
        <w:rPr>
          <w:rFonts w:cs="Times New Roman"/>
          <w:szCs w:val="24"/>
        </w:rPr>
        <w:t xml:space="preserve"> turns his attention once more to Timothy, his dear child in the faith and fellow worker in the gospel </w:t>
      </w:r>
      <w:r>
        <w:rPr>
          <w:rFonts w:cs="Times New Roman"/>
          <w:szCs w:val="24"/>
        </w:rPr>
        <w:t xml:space="preserve">and writes, </w:t>
      </w:r>
      <w:r w:rsidR="0068126D">
        <w:rPr>
          <w:rFonts w:cs="Times New Roman"/>
          <w:szCs w:val="24"/>
        </w:rPr>
        <w:t>“O Timothy, guard the deposit entrusted to you.” There’s no question that what Timothy is being called to guard is the gospel. In 1:11 Paul uses the same language in reference to the gospel:</w:t>
      </w:r>
    </w:p>
    <w:p w14:paraId="5BFE67F2" w14:textId="285D9CDC" w:rsidR="0068126D" w:rsidRDefault="0068126D" w:rsidP="0068126D">
      <w:pPr>
        <w:ind w:left="720"/>
        <w:rPr>
          <w:rFonts w:cs="Times New Roman"/>
          <w:szCs w:val="24"/>
        </w:rPr>
      </w:pPr>
      <w:r>
        <w:rPr>
          <w:rFonts w:cs="Times New Roman"/>
          <w:szCs w:val="24"/>
        </w:rPr>
        <w:t xml:space="preserve">“…in accordance with the </w:t>
      </w:r>
      <w:r w:rsidRPr="0068126D">
        <w:rPr>
          <w:rFonts w:cs="Times New Roman"/>
          <w:szCs w:val="24"/>
          <w:u w:val="single"/>
        </w:rPr>
        <w:t>gospel</w:t>
      </w:r>
      <w:r>
        <w:rPr>
          <w:rFonts w:cs="Times New Roman"/>
          <w:szCs w:val="24"/>
        </w:rPr>
        <w:t xml:space="preserve"> of the glory of the blessed God with which I have been </w:t>
      </w:r>
      <w:r w:rsidRPr="0068126D">
        <w:rPr>
          <w:rFonts w:cs="Times New Roman"/>
          <w:szCs w:val="24"/>
          <w:u w:val="single"/>
        </w:rPr>
        <w:t>entrusted</w:t>
      </w:r>
      <w:r>
        <w:rPr>
          <w:rFonts w:cs="Times New Roman"/>
          <w:szCs w:val="24"/>
        </w:rPr>
        <w:t xml:space="preserve">.” </w:t>
      </w:r>
    </w:p>
    <w:p w14:paraId="14D27C58" w14:textId="5515B389" w:rsidR="0068126D" w:rsidRDefault="0068126D" w:rsidP="00675B56">
      <w:pPr>
        <w:rPr>
          <w:rFonts w:cs="Times New Roman"/>
          <w:szCs w:val="24"/>
        </w:rPr>
      </w:pPr>
      <w:r>
        <w:rPr>
          <w:rFonts w:cs="Times New Roman"/>
          <w:szCs w:val="24"/>
        </w:rPr>
        <w:t>Similarly, 2 Timothy 1:10-12:</w:t>
      </w:r>
    </w:p>
    <w:p w14:paraId="3C956310" w14:textId="7B499E66" w:rsidR="0068126D" w:rsidRPr="0068126D" w:rsidRDefault="0068126D" w:rsidP="0068126D">
      <w:pPr>
        <w:ind w:left="720"/>
      </w:pPr>
      <w:r>
        <w:t>“…</w:t>
      </w:r>
      <w:r w:rsidRPr="0068126D">
        <w:t xml:space="preserve">and which now has been manifested through the appearing of our Savior Christ Jesus, who abolished death and brought life and immortality to light through the </w:t>
      </w:r>
      <w:r w:rsidRPr="0068126D">
        <w:rPr>
          <w:u w:val="single"/>
        </w:rPr>
        <w:t>gospel</w:t>
      </w:r>
      <w:r w:rsidRPr="0068126D">
        <w:t xml:space="preserve">, for which I was appointed a preacher and apostle and teacher, which is why I suffer as I do. But I am not ashamed, for I know whom I have believed, and I am convinced that he is able to guard until that day what has been </w:t>
      </w:r>
      <w:r w:rsidRPr="0068126D">
        <w:rPr>
          <w:u w:val="single"/>
        </w:rPr>
        <w:t>entrusted</w:t>
      </w:r>
      <w:r w:rsidRPr="0068126D">
        <w:t xml:space="preserve"> to me.</w:t>
      </w:r>
    </w:p>
    <w:p w14:paraId="792648CF" w14:textId="40438D08" w:rsidR="0068126D" w:rsidRDefault="0068126D" w:rsidP="00675B56">
      <w:pPr>
        <w:rPr>
          <w:rFonts w:cs="Times New Roman"/>
          <w:szCs w:val="24"/>
        </w:rPr>
      </w:pPr>
      <w:r>
        <w:rPr>
          <w:rFonts w:cs="Times New Roman"/>
          <w:szCs w:val="24"/>
        </w:rPr>
        <w:t xml:space="preserve">The gospel is a sacred trust guarded by God himself, and he has appointed pastors to proclaim </w:t>
      </w:r>
      <w:r w:rsidR="001B5ACD">
        <w:rPr>
          <w:rFonts w:cs="Times New Roman"/>
          <w:szCs w:val="24"/>
        </w:rPr>
        <w:t>it</w:t>
      </w:r>
      <w:r>
        <w:rPr>
          <w:rFonts w:cs="Times New Roman"/>
          <w:szCs w:val="24"/>
        </w:rPr>
        <w:t xml:space="preserve"> and guard it </w:t>
      </w:r>
      <w:r w:rsidR="002341EC">
        <w:rPr>
          <w:rFonts w:cs="Times New Roman"/>
          <w:szCs w:val="24"/>
        </w:rPr>
        <w:t>alongside him</w:t>
      </w:r>
      <w:r>
        <w:rPr>
          <w:rFonts w:cs="Times New Roman"/>
          <w:szCs w:val="24"/>
        </w:rPr>
        <w:t xml:space="preserve">. </w:t>
      </w:r>
      <w:r w:rsidR="001B5ACD">
        <w:rPr>
          <w:rFonts w:cs="Times New Roman"/>
          <w:szCs w:val="24"/>
        </w:rPr>
        <w:t>God</w:t>
      </w:r>
      <w:r>
        <w:rPr>
          <w:rFonts w:cs="Times New Roman"/>
          <w:szCs w:val="24"/>
        </w:rPr>
        <w:t xml:space="preserve"> appointed Paul, </w:t>
      </w:r>
      <w:r w:rsidR="001B5ACD">
        <w:rPr>
          <w:rFonts w:cs="Times New Roman"/>
          <w:szCs w:val="24"/>
        </w:rPr>
        <w:t>God</w:t>
      </w:r>
      <w:r>
        <w:rPr>
          <w:rFonts w:cs="Times New Roman"/>
          <w:szCs w:val="24"/>
        </w:rPr>
        <w:t xml:space="preserve"> appointed Timothy, and </w:t>
      </w:r>
      <w:r w:rsidR="001B5ACD">
        <w:rPr>
          <w:rFonts w:cs="Times New Roman"/>
          <w:szCs w:val="24"/>
        </w:rPr>
        <w:t>God</w:t>
      </w:r>
      <w:r>
        <w:rPr>
          <w:rFonts w:cs="Times New Roman"/>
          <w:szCs w:val="24"/>
        </w:rPr>
        <w:t xml:space="preserve"> </w:t>
      </w:r>
      <w:r w:rsidR="002341EC">
        <w:rPr>
          <w:rFonts w:cs="Times New Roman"/>
          <w:szCs w:val="24"/>
        </w:rPr>
        <w:t xml:space="preserve">has </w:t>
      </w:r>
      <w:r>
        <w:rPr>
          <w:rFonts w:cs="Times New Roman"/>
          <w:szCs w:val="24"/>
        </w:rPr>
        <w:t xml:space="preserve">appointed every faithful pastor who has held true to the sound doctrine of </w:t>
      </w:r>
      <w:r w:rsidR="001B5ACD">
        <w:rPr>
          <w:rFonts w:cs="Times New Roman"/>
          <w:szCs w:val="24"/>
        </w:rPr>
        <w:t xml:space="preserve">the gospel. </w:t>
      </w:r>
    </w:p>
    <w:p w14:paraId="7DEA48CF" w14:textId="5790593D" w:rsidR="002341EC" w:rsidRDefault="0068126D" w:rsidP="00675B56">
      <w:pPr>
        <w:rPr>
          <w:rFonts w:cs="Times New Roman"/>
          <w:szCs w:val="24"/>
        </w:rPr>
      </w:pPr>
      <w:r>
        <w:rPr>
          <w:rFonts w:cs="Times New Roman"/>
          <w:szCs w:val="24"/>
        </w:rPr>
        <w:t xml:space="preserve">There is nothing more important than this for faithful pastors and the churches they lead. They </w:t>
      </w:r>
      <w:r w:rsidR="002341EC">
        <w:rPr>
          <w:rFonts w:cs="Times New Roman"/>
          <w:szCs w:val="24"/>
        </w:rPr>
        <w:t xml:space="preserve">must guard the gospel. </w:t>
      </w:r>
      <w:r w:rsidR="002341EC" w:rsidRPr="002341EC">
        <w:rPr>
          <w:rFonts w:cs="Times New Roman"/>
          <w:i/>
          <w:iCs/>
          <w:szCs w:val="24"/>
        </w:rPr>
        <w:t>We</w:t>
      </w:r>
      <w:r w:rsidR="002341EC">
        <w:rPr>
          <w:rFonts w:cs="Times New Roman"/>
          <w:szCs w:val="24"/>
        </w:rPr>
        <w:t xml:space="preserve"> must guard the gospel: the good news that Christ came into the world to save sinners by dying on the cross, bearing God’s wrath against us</w:t>
      </w:r>
      <w:r w:rsidR="001B5ACD">
        <w:rPr>
          <w:rFonts w:cs="Times New Roman"/>
          <w:szCs w:val="24"/>
        </w:rPr>
        <w:t xml:space="preserve">. In our place condemned he stood, </w:t>
      </w:r>
      <w:r w:rsidR="002341EC">
        <w:rPr>
          <w:rFonts w:cs="Times New Roman"/>
          <w:szCs w:val="24"/>
        </w:rPr>
        <w:t xml:space="preserve">so that </w:t>
      </w:r>
      <w:r w:rsidR="001B5ACD">
        <w:rPr>
          <w:rFonts w:cs="Times New Roman"/>
          <w:szCs w:val="24"/>
        </w:rPr>
        <w:t xml:space="preserve">by grace, </w:t>
      </w:r>
      <w:r w:rsidR="002341EC">
        <w:rPr>
          <w:rFonts w:cs="Times New Roman"/>
          <w:szCs w:val="24"/>
        </w:rPr>
        <w:t xml:space="preserve">we could be reconciled to God. </w:t>
      </w:r>
      <w:r w:rsidR="006243C7">
        <w:rPr>
          <w:rFonts w:cs="Times New Roman"/>
          <w:szCs w:val="24"/>
        </w:rPr>
        <w:t>God the Son was forsaken by God the Father, so that we could be adopted as his beloved sons and daughters and take hold of that which us truly life</w:t>
      </w:r>
      <w:r w:rsidR="002341EC">
        <w:rPr>
          <w:rFonts w:cs="Times New Roman"/>
          <w:szCs w:val="24"/>
        </w:rPr>
        <w:t xml:space="preserve">, both now and for eternity. </w:t>
      </w:r>
    </w:p>
    <w:p w14:paraId="774FECBA" w14:textId="1D86DC48" w:rsidR="0068126D" w:rsidRDefault="002341EC" w:rsidP="00675B56">
      <w:pPr>
        <w:rPr>
          <w:rFonts w:cs="Times New Roman"/>
          <w:szCs w:val="24"/>
        </w:rPr>
      </w:pPr>
      <w:r>
        <w:rPr>
          <w:rFonts w:cs="Times New Roman"/>
          <w:szCs w:val="24"/>
        </w:rPr>
        <w:t>That is what we must guard</w:t>
      </w:r>
      <w:r w:rsidR="006243C7">
        <w:rPr>
          <w:rFonts w:cs="Times New Roman"/>
          <w:szCs w:val="24"/>
        </w:rPr>
        <w:t xml:space="preserve">. We must not change it, or modify it, or water it down to fit the culture. We must guard it. </w:t>
      </w:r>
      <w:r>
        <w:rPr>
          <w:rFonts w:cs="Times New Roman"/>
          <w:szCs w:val="24"/>
        </w:rPr>
        <w:t xml:space="preserve">We </w:t>
      </w:r>
      <w:r w:rsidR="006243C7">
        <w:rPr>
          <w:rFonts w:cs="Times New Roman"/>
          <w:szCs w:val="24"/>
        </w:rPr>
        <w:t>must guard</w:t>
      </w:r>
      <w:r>
        <w:rPr>
          <w:rFonts w:cs="Times New Roman"/>
          <w:szCs w:val="24"/>
        </w:rPr>
        <w:t xml:space="preserve"> the gospel with all our lives, because only the gospel can save us from God’s judgment. Only the gospel can bring us into a loving relationship with God. Only the gospel can transform our </w:t>
      </w:r>
      <w:r w:rsidR="006243C7">
        <w:rPr>
          <w:rFonts w:cs="Times New Roman"/>
          <w:szCs w:val="24"/>
        </w:rPr>
        <w:t>relationships, communities, and churches</w:t>
      </w:r>
      <w:r>
        <w:rPr>
          <w:rFonts w:cs="Times New Roman"/>
          <w:szCs w:val="24"/>
        </w:rPr>
        <w:t xml:space="preserve"> and bring gospel culture into God’s household. </w:t>
      </w:r>
    </w:p>
    <w:p w14:paraId="32999E61" w14:textId="57D89BE8" w:rsidR="002341EC" w:rsidRDefault="002341EC" w:rsidP="00675B56">
      <w:pPr>
        <w:rPr>
          <w:rFonts w:cs="Times New Roman"/>
          <w:szCs w:val="24"/>
        </w:rPr>
      </w:pPr>
      <w:r>
        <w:rPr>
          <w:rFonts w:cs="Times New Roman"/>
          <w:szCs w:val="24"/>
        </w:rPr>
        <w:t>This means avoiding what would undermine the gospel:</w:t>
      </w:r>
    </w:p>
    <w:p w14:paraId="2675FDBE" w14:textId="77777777" w:rsidR="002341EC" w:rsidRPr="0091152D" w:rsidRDefault="002341EC" w:rsidP="002341EC">
      <w:pPr>
        <w:pStyle w:val="NormalWeb"/>
        <w:shd w:val="clear" w:color="auto" w:fill="FFFFFF"/>
        <w:ind w:left="720"/>
        <w:rPr>
          <w:color w:val="000000"/>
        </w:rPr>
      </w:pPr>
      <w:r w:rsidRPr="0091152D">
        <w:rPr>
          <w:rStyle w:val="text"/>
          <w:b/>
          <w:bCs/>
          <w:color w:val="000000"/>
          <w:vertAlign w:val="superscript"/>
        </w:rPr>
        <w:t>20 </w:t>
      </w:r>
      <w:r w:rsidRPr="0091152D">
        <w:rPr>
          <w:rStyle w:val="text"/>
          <w:color w:val="000000"/>
        </w:rPr>
        <w:t>O Timothy, guard the deposit entrusted to you. Avoid the irreverent babble and contradictions of what is falsely called “knowledge,”</w:t>
      </w:r>
      <w:r w:rsidRPr="0091152D">
        <w:rPr>
          <w:color w:val="000000"/>
        </w:rPr>
        <w:t> </w:t>
      </w:r>
      <w:r w:rsidRPr="0091152D">
        <w:rPr>
          <w:rStyle w:val="text"/>
          <w:b/>
          <w:bCs/>
          <w:color w:val="000000"/>
          <w:vertAlign w:val="superscript"/>
        </w:rPr>
        <w:t>21 </w:t>
      </w:r>
      <w:r w:rsidRPr="0091152D">
        <w:rPr>
          <w:rStyle w:val="text"/>
          <w:color w:val="000000"/>
        </w:rPr>
        <w:t>for by professing it some have swerved from the faith.</w:t>
      </w:r>
    </w:p>
    <w:p w14:paraId="3379F545" w14:textId="77777777" w:rsidR="003D4F9F" w:rsidRDefault="002341EC" w:rsidP="00675B56">
      <w:pPr>
        <w:rPr>
          <w:rFonts w:cs="Times New Roman"/>
          <w:szCs w:val="24"/>
        </w:rPr>
      </w:pPr>
      <w:r>
        <w:rPr>
          <w:rFonts w:cs="Times New Roman"/>
          <w:szCs w:val="24"/>
        </w:rPr>
        <w:t xml:space="preserve">We are to avoid “irreverent babble”, literally “godless chatter”, meaningless talk that sounds pious but is completely </w:t>
      </w:r>
      <w:r w:rsidR="003D4F9F">
        <w:rPr>
          <w:rFonts w:cs="Times New Roman"/>
          <w:szCs w:val="24"/>
        </w:rPr>
        <w:t xml:space="preserve">useless. There will always be teachers who claim to have secret </w:t>
      </w:r>
      <w:r w:rsidR="003D4F9F">
        <w:rPr>
          <w:rFonts w:cs="Times New Roman"/>
          <w:szCs w:val="24"/>
        </w:rPr>
        <w:lastRenderedPageBreak/>
        <w:t xml:space="preserve">knowledge, a missing key to unlocking your potential and happiness, but their so-called knowledge is not only false; it’s damning. People swerve from the faith by falling into their false claims. </w:t>
      </w:r>
    </w:p>
    <w:p w14:paraId="2BE1F630" w14:textId="6836AF0C" w:rsidR="002341EC" w:rsidRDefault="003D4F9F" w:rsidP="00675B56">
      <w:pPr>
        <w:rPr>
          <w:rFonts w:cs="Times New Roman"/>
          <w:szCs w:val="24"/>
        </w:rPr>
      </w:pPr>
      <w:r>
        <w:rPr>
          <w:rFonts w:cs="Times New Roman"/>
          <w:szCs w:val="24"/>
        </w:rPr>
        <w:t xml:space="preserve">The path to holiness and happiness will always be found in the same old place: the gospel of Christ crucified and risen again. And so, we must guard the gospel, we must protect this sacred truth that has been entrusted to us, so that those around us, and </w:t>
      </w:r>
      <w:r w:rsidR="006243C7">
        <w:rPr>
          <w:rFonts w:cs="Times New Roman"/>
          <w:szCs w:val="24"/>
        </w:rPr>
        <w:t xml:space="preserve">the generations that </w:t>
      </w:r>
      <w:r>
        <w:rPr>
          <w:rFonts w:cs="Times New Roman"/>
          <w:szCs w:val="24"/>
        </w:rPr>
        <w:t xml:space="preserve">will come after us, will hear and believe as well. </w:t>
      </w:r>
    </w:p>
    <w:p w14:paraId="3194B27B" w14:textId="4B749EAA" w:rsidR="0068126D" w:rsidRDefault="003D4F9F" w:rsidP="00675B56">
      <w:pPr>
        <w:rPr>
          <w:rFonts w:cs="Times New Roman"/>
          <w:szCs w:val="24"/>
        </w:rPr>
      </w:pPr>
      <w:r>
        <w:rPr>
          <w:rFonts w:cs="Times New Roman"/>
          <w:szCs w:val="24"/>
        </w:rPr>
        <w:t>Paul ends with these four precious words in verse 21:</w:t>
      </w:r>
    </w:p>
    <w:p w14:paraId="57E6CE09" w14:textId="404C2898" w:rsidR="003D4F9F" w:rsidRPr="0091152D" w:rsidRDefault="003D4F9F" w:rsidP="003D4F9F">
      <w:pPr>
        <w:pStyle w:val="NormalWeb"/>
        <w:shd w:val="clear" w:color="auto" w:fill="FFFFFF"/>
        <w:ind w:left="720"/>
        <w:rPr>
          <w:color w:val="000000"/>
        </w:rPr>
      </w:pPr>
      <w:r w:rsidRPr="0091152D">
        <w:rPr>
          <w:rStyle w:val="text"/>
          <w:b/>
          <w:bCs/>
          <w:color w:val="000000"/>
          <w:vertAlign w:val="superscript"/>
        </w:rPr>
        <w:t>20 </w:t>
      </w:r>
      <w:r w:rsidRPr="0091152D">
        <w:rPr>
          <w:rStyle w:val="text"/>
          <w:color w:val="000000"/>
        </w:rPr>
        <w:t>O Timothy, guard the deposit entrusted to you. Avoid the irreverent babble and contradictions of what is falsely called “knowledge,”</w:t>
      </w:r>
      <w:r w:rsidRPr="0091152D">
        <w:rPr>
          <w:color w:val="000000"/>
        </w:rPr>
        <w:t> </w:t>
      </w:r>
      <w:r w:rsidRPr="0091152D">
        <w:rPr>
          <w:rStyle w:val="text"/>
          <w:b/>
          <w:bCs/>
          <w:color w:val="000000"/>
          <w:vertAlign w:val="superscript"/>
        </w:rPr>
        <w:t>21 </w:t>
      </w:r>
      <w:r w:rsidRPr="0091152D">
        <w:rPr>
          <w:rStyle w:val="text"/>
          <w:color w:val="000000"/>
        </w:rPr>
        <w:t>for by professing it some have swerved from the faith.</w:t>
      </w:r>
      <w:r>
        <w:rPr>
          <w:rStyle w:val="text"/>
          <w:color w:val="000000"/>
        </w:rPr>
        <w:t xml:space="preserve"> </w:t>
      </w:r>
      <w:r w:rsidRPr="003D4F9F">
        <w:rPr>
          <w:rStyle w:val="text"/>
          <w:color w:val="000000"/>
          <w:u w:val="single"/>
        </w:rPr>
        <w:t>Grace be with you</w:t>
      </w:r>
      <w:r>
        <w:rPr>
          <w:rStyle w:val="text"/>
          <w:color w:val="000000"/>
        </w:rPr>
        <w:t xml:space="preserve">. </w:t>
      </w:r>
    </w:p>
    <w:p w14:paraId="53F7C882" w14:textId="7F75696A" w:rsidR="003D4F9F" w:rsidRDefault="003D4F9F" w:rsidP="00675B56">
      <w:pPr>
        <w:rPr>
          <w:rFonts w:cs="Times New Roman"/>
          <w:szCs w:val="24"/>
        </w:rPr>
      </w:pPr>
      <w:r>
        <w:rPr>
          <w:rFonts w:cs="Times New Roman"/>
          <w:szCs w:val="24"/>
        </w:rPr>
        <w:t xml:space="preserve">He switches from speaking in the second person singular in verse 20 to the second person plural in verse 21. He’s saying “Grace be with </w:t>
      </w:r>
      <w:r>
        <w:rPr>
          <w:rFonts w:cs="Times New Roman"/>
          <w:i/>
          <w:iCs/>
          <w:szCs w:val="24"/>
        </w:rPr>
        <w:t>you all</w:t>
      </w:r>
      <w:r>
        <w:rPr>
          <w:rFonts w:cs="Times New Roman"/>
          <w:szCs w:val="24"/>
        </w:rPr>
        <w:t>”. He’s offering this short prayer blessing</w:t>
      </w:r>
      <w:r w:rsidR="006243C7">
        <w:rPr>
          <w:rFonts w:cs="Times New Roman"/>
          <w:szCs w:val="24"/>
        </w:rPr>
        <w:t>, not just for Timothy, but</w:t>
      </w:r>
      <w:r>
        <w:rPr>
          <w:rFonts w:cs="Times New Roman"/>
          <w:szCs w:val="24"/>
        </w:rPr>
        <w:t xml:space="preserve"> for all who were part of Timothy’s church, that God’s grace would come to them, protect them, and sustain them as they live out their Christian faith in God’s household. </w:t>
      </w:r>
    </w:p>
    <w:p w14:paraId="70BB53D3" w14:textId="3626C97F" w:rsidR="003D4F9F" w:rsidRDefault="006243C7" w:rsidP="00675B56">
      <w:pPr>
        <w:rPr>
          <w:rFonts w:cs="Times New Roman"/>
          <w:szCs w:val="24"/>
        </w:rPr>
      </w:pPr>
      <w:r>
        <w:rPr>
          <w:rFonts w:cs="Times New Roman"/>
          <w:szCs w:val="24"/>
        </w:rPr>
        <w:t xml:space="preserve">I can think of no better way to finish our series in 1 Timothy on Gospel Culture in God’s Household: </w:t>
      </w:r>
      <w:r w:rsidR="003D4F9F">
        <w:rPr>
          <w:rFonts w:cs="Times New Roman"/>
          <w:szCs w:val="24"/>
        </w:rPr>
        <w:t xml:space="preserve"> </w:t>
      </w:r>
    </w:p>
    <w:p w14:paraId="67E53CC7" w14:textId="243A2543" w:rsidR="003D4F9F" w:rsidRPr="00707A54" w:rsidRDefault="003D4F9F" w:rsidP="00707A54">
      <w:pPr>
        <w:rPr>
          <w:rFonts w:cs="Times New Roman"/>
          <w:szCs w:val="24"/>
        </w:rPr>
      </w:pPr>
      <w:r w:rsidRPr="00707A54">
        <w:rPr>
          <w:rFonts w:cs="Times New Roman"/>
          <w:szCs w:val="24"/>
        </w:rPr>
        <w:t xml:space="preserve">May God’s grace be with you all </w:t>
      </w:r>
      <w:r w:rsidR="00707A54" w:rsidRPr="00707A54">
        <w:rPr>
          <w:rFonts w:cs="Times New Roman"/>
          <w:szCs w:val="24"/>
        </w:rPr>
        <w:t>as you put your trust in Jesus Christ our Saviour</w:t>
      </w:r>
      <w:r w:rsidR="00707A54">
        <w:rPr>
          <w:rFonts w:cs="Times New Roman"/>
          <w:szCs w:val="24"/>
        </w:rPr>
        <w:t xml:space="preserve">. </w:t>
      </w:r>
    </w:p>
    <w:p w14:paraId="635CE241" w14:textId="197FA6CF" w:rsidR="00707A54" w:rsidRDefault="00707A54" w:rsidP="00707A54">
      <w:pPr>
        <w:rPr>
          <w:rFonts w:cs="Times New Roman"/>
          <w:szCs w:val="24"/>
        </w:rPr>
      </w:pPr>
      <w:r w:rsidRPr="00707A54">
        <w:rPr>
          <w:rFonts w:cs="Times New Roman"/>
          <w:szCs w:val="24"/>
        </w:rPr>
        <w:t xml:space="preserve">May God’s grace be with you all </w:t>
      </w:r>
      <w:r>
        <w:rPr>
          <w:rFonts w:cs="Times New Roman"/>
          <w:szCs w:val="24"/>
        </w:rPr>
        <w:t>as you train yourselves for godliness</w:t>
      </w:r>
      <w:r w:rsidR="006243C7">
        <w:rPr>
          <w:rFonts w:cs="Times New Roman"/>
          <w:szCs w:val="24"/>
        </w:rPr>
        <w:t xml:space="preserve"> so that your lives reflect God’s glory. </w:t>
      </w:r>
    </w:p>
    <w:p w14:paraId="31A74A25" w14:textId="5DDCF644" w:rsidR="00707A54" w:rsidRDefault="00707A54" w:rsidP="00707A54">
      <w:pPr>
        <w:rPr>
          <w:rFonts w:cs="Times New Roman"/>
          <w:szCs w:val="24"/>
        </w:rPr>
      </w:pPr>
      <w:r>
        <w:rPr>
          <w:rFonts w:cs="Times New Roman"/>
          <w:szCs w:val="24"/>
        </w:rPr>
        <w:t>May God’s grace be with you all as you care for the weak who are among us</w:t>
      </w:r>
      <w:r w:rsidR="006243C7">
        <w:rPr>
          <w:rFonts w:cs="Times New Roman"/>
          <w:szCs w:val="24"/>
        </w:rPr>
        <w:t xml:space="preserve"> so that none are neglected or forgotten. </w:t>
      </w:r>
    </w:p>
    <w:p w14:paraId="4758EBB1" w14:textId="4455FD2E" w:rsidR="00707A54" w:rsidRDefault="00707A54" w:rsidP="00707A54">
      <w:pPr>
        <w:rPr>
          <w:rFonts w:cs="Times New Roman"/>
          <w:szCs w:val="24"/>
        </w:rPr>
      </w:pPr>
      <w:r>
        <w:rPr>
          <w:rFonts w:cs="Times New Roman"/>
          <w:szCs w:val="24"/>
        </w:rPr>
        <w:t>May God’s grace be with you all as you devote yourselves to being rich in good works</w:t>
      </w:r>
      <w:r w:rsidR="006243C7">
        <w:rPr>
          <w:rFonts w:cs="Times New Roman"/>
          <w:szCs w:val="24"/>
        </w:rPr>
        <w:t xml:space="preserve"> so that many would praise our Father in heaven. </w:t>
      </w:r>
    </w:p>
    <w:p w14:paraId="5CA0AB29" w14:textId="7E655512" w:rsidR="00707A54" w:rsidRPr="00707A54" w:rsidRDefault="00707A54" w:rsidP="00707A54">
      <w:pPr>
        <w:rPr>
          <w:rFonts w:cs="Times New Roman"/>
          <w:szCs w:val="24"/>
        </w:rPr>
      </w:pPr>
      <w:r>
        <w:rPr>
          <w:rFonts w:cs="Times New Roman"/>
          <w:szCs w:val="24"/>
        </w:rPr>
        <w:t xml:space="preserve">And may God’s grace be with you all as we guard the gospel that has been entrusted to us, until that blessed day when we finally stand in God’s heavenly household, our true everlasting home, where we will live together with him forever. </w:t>
      </w:r>
    </w:p>
    <w:p w14:paraId="3F82E303" w14:textId="77777777" w:rsidR="0091152D" w:rsidRPr="004E5BE1" w:rsidRDefault="0091152D" w:rsidP="004E5BE1">
      <w:pPr>
        <w:rPr>
          <w:rFonts w:cs="Times New Roman"/>
          <w:szCs w:val="24"/>
        </w:rPr>
      </w:pPr>
    </w:p>
    <w:sectPr w:rsidR="0091152D" w:rsidRPr="004E5BE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04034" w14:textId="77777777" w:rsidR="00756EDB" w:rsidRDefault="00756EDB" w:rsidP="003676E5">
      <w:pPr>
        <w:spacing w:after="0" w:line="240" w:lineRule="auto"/>
      </w:pPr>
      <w:r>
        <w:separator/>
      </w:r>
    </w:p>
  </w:endnote>
  <w:endnote w:type="continuationSeparator" w:id="0">
    <w:p w14:paraId="6818F847" w14:textId="77777777" w:rsidR="00756EDB" w:rsidRDefault="00756EDB"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1AFD" w14:textId="77777777" w:rsidR="00756EDB" w:rsidRDefault="00756EDB" w:rsidP="003676E5">
      <w:pPr>
        <w:spacing w:after="0" w:line="240" w:lineRule="auto"/>
      </w:pPr>
      <w:r>
        <w:separator/>
      </w:r>
    </w:p>
  </w:footnote>
  <w:footnote w:type="continuationSeparator" w:id="0">
    <w:p w14:paraId="546BB207" w14:textId="77777777" w:rsidR="00756EDB" w:rsidRDefault="00756EDB"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D49F9"/>
    <w:multiLevelType w:val="hybridMultilevel"/>
    <w:tmpl w:val="35460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82729"/>
    <w:multiLevelType w:val="hybridMultilevel"/>
    <w:tmpl w:val="C9DEDFEE"/>
    <w:lvl w:ilvl="0" w:tplc="C262CE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86541"/>
    <w:multiLevelType w:val="hybridMultilevel"/>
    <w:tmpl w:val="8A22C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1"/>
  </w:num>
  <w:num w:numId="6">
    <w:abstractNumId w:val="2"/>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47BF"/>
    <w:rsid w:val="00035730"/>
    <w:rsid w:val="00044ED3"/>
    <w:rsid w:val="00061ED9"/>
    <w:rsid w:val="000A6218"/>
    <w:rsid w:val="000E127F"/>
    <w:rsid w:val="000F5588"/>
    <w:rsid w:val="00106A61"/>
    <w:rsid w:val="00107113"/>
    <w:rsid w:val="0011502C"/>
    <w:rsid w:val="001335E4"/>
    <w:rsid w:val="00145B99"/>
    <w:rsid w:val="00157DCF"/>
    <w:rsid w:val="0017236A"/>
    <w:rsid w:val="00177B7B"/>
    <w:rsid w:val="001820E2"/>
    <w:rsid w:val="00186595"/>
    <w:rsid w:val="001A0F1B"/>
    <w:rsid w:val="001A2BF6"/>
    <w:rsid w:val="001B1B10"/>
    <w:rsid w:val="001B5ACD"/>
    <w:rsid w:val="001E714E"/>
    <w:rsid w:val="002170B4"/>
    <w:rsid w:val="002341EC"/>
    <w:rsid w:val="00246294"/>
    <w:rsid w:val="002531B7"/>
    <w:rsid w:val="00262A36"/>
    <w:rsid w:val="0027411C"/>
    <w:rsid w:val="00297471"/>
    <w:rsid w:val="002D20D5"/>
    <w:rsid w:val="002E7F91"/>
    <w:rsid w:val="002F2F48"/>
    <w:rsid w:val="00310CBF"/>
    <w:rsid w:val="00312B7D"/>
    <w:rsid w:val="003471D3"/>
    <w:rsid w:val="00355B40"/>
    <w:rsid w:val="00366A36"/>
    <w:rsid w:val="003676E5"/>
    <w:rsid w:val="003B7174"/>
    <w:rsid w:val="003D111D"/>
    <w:rsid w:val="003D1B8A"/>
    <w:rsid w:val="003D4F9F"/>
    <w:rsid w:val="003E305A"/>
    <w:rsid w:val="003E7952"/>
    <w:rsid w:val="00422D4B"/>
    <w:rsid w:val="00426377"/>
    <w:rsid w:val="0043466F"/>
    <w:rsid w:val="00446032"/>
    <w:rsid w:val="00470264"/>
    <w:rsid w:val="0048090F"/>
    <w:rsid w:val="004818B5"/>
    <w:rsid w:val="004820B5"/>
    <w:rsid w:val="0048375A"/>
    <w:rsid w:val="00490019"/>
    <w:rsid w:val="004927C3"/>
    <w:rsid w:val="00493BBB"/>
    <w:rsid w:val="00496D6A"/>
    <w:rsid w:val="004A5A19"/>
    <w:rsid w:val="004A7A6B"/>
    <w:rsid w:val="004C4056"/>
    <w:rsid w:val="004C70CD"/>
    <w:rsid w:val="004D1CFF"/>
    <w:rsid w:val="004D32D6"/>
    <w:rsid w:val="004E5BE1"/>
    <w:rsid w:val="004F10C5"/>
    <w:rsid w:val="0052360B"/>
    <w:rsid w:val="005321F6"/>
    <w:rsid w:val="0054078D"/>
    <w:rsid w:val="0054341A"/>
    <w:rsid w:val="00570859"/>
    <w:rsid w:val="00573634"/>
    <w:rsid w:val="005E350D"/>
    <w:rsid w:val="005E5533"/>
    <w:rsid w:val="005F4B20"/>
    <w:rsid w:val="005F6E23"/>
    <w:rsid w:val="00603DF7"/>
    <w:rsid w:val="00612A09"/>
    <w:rsid w:val="006239ED"/>
    <w:rsid w:val="006243C7"/>
    <w:rsid w:val="00633CA6"/>
    <w:rsid w:val="00640D57"/>
    <w:rsid w:val="00665335"/>
    <w:rsid w:val="006711BA"/>
    <w:rsid w:val="00675B56"/>
    <w:rsid w:val="006807C2"/>
    <w:rsid w:val="0068126D"/>
    <w:rsid w:val="00690D86"/>
    <w:rsid w:val="006963D7"/>
    <w:rsid w:val="00697385"/>
    <w:rsid w:val="006A1C71"/>
    <w:rsid w:val="006C0A8A"/>
    <w:rsid w:val="006C5E27"/>
    <w:rsid w:val="006C7954"/>
    <w:rsid w:val="006C7A1B"/>
    <w:rsid w:val="006D22FB"/>
    <w:rsid w:val="006D74BB"/>
    <w:rsid w:val="006F4557"/>
    <w:rsid w:val="006F4915"/>
    <w:rsid w:val="00707157"/>
    <w:rsid w:val="00707A54"/>
    <w:rsid w:val="00756EDB"/>
    <w:rsid w:val="00785B4D"/>
    <w:rsid w:val="00793F70"/>
    <w:rsid w:val="007A1F50"/>
    <w:rsid w:val="007B7EE3"/>
    <w:rsid w:val="007C7D0C"/>
    <w:rsid w:val="007E7B3E"/>
    <w:rsid w:val="007F3043"/>
    <w:rsid w:val="0081007E"/>
    <w:rsid w:val="00817E34"/>
    <w:rsid w:val="00823B76"/>
    <w:rsid w:val="00833A0E"/>
    <w:rsid w:val="00835721"/>
    <w:rsid w:val="00847BCA"/>
    <w:rsid w:val="008618B7"/>
    <w:rsid w:val="00867094"/>
    <w:rsid w:val="00870A4D"/>
    <w:rsid w:val="00890410"/>
    <w:rsid w:val="00892970"/>
    <w:rsid w:val="00897E7C"/>
    <w:rsid w:val="008A6740"/>
    <w:rsid w:val="008B50F0"/>
    <w:rsid w:val="008D35BC"/>
    <w:rsid w:val="008D6302"/>
    <w:rsid w:val="0091152D"/>
    <w:rsid w:val="009146FA"/>
    <w:rsid w:val="009157BA"/>
    <w:rsid w:val="0092408C"/>
    <w:rsid w:val="00926D28"/>
    <w:rsid w:val="009577E8"/>
    <w:rsid w:val="00961230"/>
    <w:rsid w:val="009618D5"/>
    <w:rsid w:val="0096793C"/>
    <w:rsid w:val="00967A45"/>
    <w:rsid w:val="00981960"/>
    <w:rsid w:val="0098415D"/>
    <w:rsid w:val="00985039"/>
    <w:rsid w:val="00995F3D"/>
    <w:rsid w:val="009A4140"/>
    <w:rsid w:val="009C6669"/>
    <w:rsid w:val="009E1D19"/>
    <w:rsid w:val="009F5E9E"/>
    <w:rsid w:val="009F671B"/>
    <w:rsid w:val="00A03991"/>
    <w:rsid w:val="00A058D2"/>
    <w:rsid w:val="00A347FF"/>
    <w:rsid w:val="00A34C9D"/>
    <w:rsid w:val="00A5401A"/>
    <w:rsid w:val="00A71043"/>
    <w:rsid w:val="00AF7572"/>
    <w:rsid w:val="00B10CA2"/>
    <w:rsid w:val="00B304D8"/>
    <w:rsid w:val="00B6782F"/>
    <w:rsid w:val="00B72D5A"/>
    <w:rsid w:val="00B75FD1"/>
    <w:rsid w:val="00B812A5"/>
    <w:rsid w:val="00B87D64"/>
    <w:rsid w:val="00BA48E1"/>
    <w:rsid w:val="00BD3224"/>
    <w:rsid w:val="00BF409B"/>
    <w:rsid w:val="00BF711C"/>
    <w:rsid w:val="00C00A4A"/>
    <w:rsid w:val="00C20C59"/>
    <w:rsid w:val="00C33C6B"/>
    <w:rsid w:val="00C451F6"/>
    <w:rsid w:val="00C71C64"/>
    <w:rsid w:val="00C7563C"/>
    <w:rsid w:val="00C87178"/>
    <w:rsid w:val="00CC1C4F"/>
    <w:rsid w:val="00CE1A46"/>
    <w:rsid w:val="00D25DC3"/>
    <w:rsid w:val="00D452A4"/>
    <w:rsid w:val="00D877F4"/>
    <w:rsid w:val="00D9073B"/>
    <w:rsid w:val="00DA55EF"/>
    <w:rsid w:val="00DC0714"/>
    <w:rsid w:val="00DC2C1A"/>
    <w:rsid w:val="00DF438D"/>
    <w:rsid w:val="00E1738A"/>
    <w:rsid w:val="00E20700"/>
    <w:rsid w:val="00E21845"/>
    <w:rsid w:val="00E6236A"/>
    <w:rsid w:val="00EA416B"/>
    <w:rsid w:val="00EC15C1"/>
    <w:rsid w:val="00ED01FA"/>
    <w:rsid w:val="00EF2F5D"/>
    <w:rsid w:val="00EF426E"/>
    <w:rsid w:val="00F42823"/>
    <w:rsid w:val="00F46C09"/>
    <w:rsid w:val="00F739DF"/>
    <w:rsid w:val="00F821FE"/>
    <w:rsid w:val="00F90D6D"/>
    <w:rsid w:val="00F94F40"/>
    <w:rsid w:val="00FB22EC"/>
    <w:rsid w:val="00FC32FC"/>
    <w:rsid w:val="00FD5F81"/>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B10CA2"/>
  </w:style>
  <w:style w:type="character" w:styleId="Hyperlink">
    <w:name w:val="Hyperlink"/>
    <w:basedOn w:val="DefaultParagraphFont"/>
    <w:uiPriority w:val="99"/>
    <w:unhideWhenUsed/>
    <w:rsid w:val="00B10CA2"/>
    <w:rPr>
      <w:color w:val="0000FF"/>
      <w:u w:val="single"/>
    </w:rPr>
  </w:style>
  <w:style w:type="paragraph" w:styleId="NormalWeb">
    <w:name w:val="Normal (Web)"/>
    <w:basedOn w:val="Normal"/>
    <w:uiPriority w:val="99"/>
    <w:semiHidden/>
    <w:unhideWhenUsed/>
    <w:rsid w:val="0091152D"/>
    <w:pPr>
      <w:spacing w:before="100" w:beforeAutospacing="1" w:after="100" w:afterAutospacing="1" w:line="240" w:lineRule="auto"/>
    </w:pPr>
    <w:rPr>
      <w:rFonts w:eastAsia="Times New Roman" w:cs="Times New Roman"/>
      <w:szCs w:val="24"/>
      <w:lang w:val="en-CA" w:eastAsia="en-CA"/>
    </w:rPr>
  </w:style>
  <w:style w:type="character" w:styleId="CommentReference">
    <w:name w:val="annotation reference"/>
    <w:basedOn w:val="DefaultParagraphFont"/>
    <w:uiPriority w:val="99"/>
    <w:semiHidden/>
    <w:unhideWhenUsed/>
    <w:rsid w:val="002341EC"/>
    <w:rPr>
      <w:sz w:val="16"/>
      <w:szCs w:val="16"/>
    </w:rPr>
  </w:style>
  <w:style w:type="paragraph" w:styleId="CommentText">
    <w:name w:val="annotation text"/>
    <w:basedOn w:val="Normal"/>
    <w:link w:val="CommentTextChar"/>
    <w:uiPriority w:val="99"/>
    <w:semiHidden/>
    <w:unhideWhenUsed/>
    <w:rsid w:val="002341EC"/>
    <w:pPr>
      <w:spacing w:line="240" w:lineRule="auto"/>
    </w:pPr>
    <w:rPr>
      <w:sz w:val="20"/>
      <w:szCs w:val="20"/>
    </w:rPr>
  </w:style>
  <w:style w:type="character" w:customStyle="1" w:styleId="CommentTextChar">
    <w:name w:val="Comment Text Char"/>
    <w:basedOn w:val="DefaultParagraphFont"/>
    <w:link w:val="CommentText"/>
    <w:uiPriority w:val="99"/>
    <w:semiHidden/>
    <w:rsid w:val="002341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41EC"/>
    <w:rPr>
      <w:b/>
      <w:bCs/>
    </w:rPr>
  </w:style>
  <w:style w:type="character" w:customStyle="1" w:styleId="CommentSubjectChar">
    <w:name w:val="Comment Subject Char"/>
    <w:basedOn w:val="CommentTextChar"/>
    <w:link w:val="CommentSubject"/>
    <w:uiPriority w:val="99"/>
    <w:semiHidden/>
    <w:rsid w:val="002341E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8</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22</cp:revision>
  <dcterms:created xsi:type="dcterms:W3CDTF">2021-03-03T18:51:00Z</dcterms:created>
  <dcterms:modified xsi:type="dcterms:W3CDTF">2021-03-06T18:27:00Z</dcterms:modified>
</cp:coreProperties>
</file>