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34AD1" w14:textId="4EBA3AB3" w:rsidR="00446032" w:rsidRDefault="00FD6679" w:rsidP="00675B56">
      <w:pPr>
        <w:jc w:val="center"/>
        <w:rPr>
          <w:rFonts w:cs="Times New Roman"/>
          <w:b/>
          <w:szCs w:val="24"/>
        </w:rPr>
      </w:pPr>
      <w:r>
        <w:rPr>
          <w:rFonts w:cs="Times New Roman"/>
          <w:b/>
          <w:szCs w:val="24"/>
        </w:rPr>
        <w:t>CHRISTMAS</w:t>
      </w:r>
    </w:p>
    <w:p w14:paraId="510A0692" w14:textId="451B39C7" w:rsidR="00470264" w:rsidRDefault="007613C3" w:rsidP="00675B56">
      <w:pPr>
        <w:jc w:val="center"/>
        <w:rPr>
          <w:rFonts w:cs="Times New Roman"/>
          <w:b/>
          <w:szCs w:val="24"/>
        </w:rPr>
      </w:pPr>
      <w:r>
        <w:rPr>
          <w:rFonts w:cs="Times New Roman"/>
          <w:b/>
          <w:szCs w:val="24"/>
        </w:rPr>
        <w:t>THE LIFE MADE MANIFEST</w:t>
      </w:r>
    </w:p>
    <w:p w14:paraId="08AAF64B" w14:textId="253ABE79" w:rsidR="00675B56" w:rsidRPr="00926D28" w:rsidRDefault="00FD6679" w:rsidP="00675B56">
      <w:pPr>
        <w:jc w:val="center"/>
        <w:rPr>
          <w:rFonts w:cs="Times New Roman"/>
          <w:b/>
          <w:szCs w:val="24"/>
        </w:rPr>
      </w:pPr>
      <w:r>
        <w:rPr>
          <w:rFonts w:cs="Times New Roman"/>
          <w:b/>
          <w:szCs w:val="24"/>
        </w:rPr>
        <w:t>1 John 1:1-4</w:t>
      </w:r>
    </w:p>
    <w:p w14:paraId="21B75A43" w14:textId="4934FD22" w:rsidR="00675B56" w:rsidRDefault="00675B56" w:rsidP="00675B56">
      <w:pPr>
        <w:rPr>
          <w:rFonts w:cs="Times New Roman"/>
          <w:b/>
          <w:szCs w:val="24"/>
          <w:u w:val="single"/>
        </w:rPr>
      </w:pPr>
      <w:r w:rsidRPr="00926D28">
        <w:rPr>
          <w:rFonts w:cs="Times New Roman"/>
          <w:b/>
          <w:szCs w:val="24"/>
          <w:u w:val="single"/>
        </w:rPr>
        <w:t>INTRODUCTION</w:t>
      </w:r>
    </w:p>
    <w:p w14:paraId="3EA58C71" w14:textId="77DD15EB" w:rsidR="00035730" w:rsidRDefault="00E8487C" w:rsidP="00675B56">
      <w:pPr>
        <w:rPr>
          <w:rFonts w:cs="Times New Roman"/>
          <w:szCs w:val="24"/>
        </w:rPr>
      </w:pPr>
      <w:r>
        <w:rPr>
          <w:rFonts w:cs="Times New Roman"/>
          <w:szCs w:val="24"/>
        </w:rPr>
        <w:t xml:space="preserve">Today I’m beginning a three-part Christmas series on the book of 1 John. 1 John was written by the Apostle John, who wrote five books of the New Testament: </w:t>
      </w:r>
      <w:proofErr w:type="gramStart"/>
      <w:r>
        <w:rPr>
          <w:rFonts w:cs="Times New Roman"/>
          <w:szCs w:val="24"/>
        </w:rPr>
        <w:t>the</w:t>
      </w:r>
      <w:proofErr w:type="gramEnd"/>
      <w:r>
        <w:rPr>
          <w:rFonts w:cs="Times New Roman"/>
          <w:szCs w:val="24"/>
        </w:rPr>
        <w:t xml:space="preserve"> Gospel of John, the book of Revelation, and the three letters that are known as 1 John, 2 John, and 3 John. John was in the inner circle of Jesus’ twelve apostles and was known as “the disciple whom Jesus loved.” </w:t>
      </w:r>
    </w:p>
    <w:p w14:paraId="3FD25AE7" w14:textId="23FBCF06" w:rsidR="00921086" w:rsidRDefault="00E8487C" w:rsidP="00675B56">
      <w:pPr>
        <w:rPr>
          <w:rFonts w:cs="Times New Roman"/>
          <w:szCs w:val="24"/>
        </w:rPr>
      </w:pPr>
      <w:r>
        <w:rPr>
          <w:rFonts w:cs="Times New Roman"/>
          <w:szCs w:val="24"/>
        </w:rPr>
        <w:t xml:space="preserve">John </w:t>
      </w:r>
      <w:r w:rsidR="00596875">
        <w:rPr>
          <w:rFonts w:cs="Times New Roman"/>
          <w:szCs w:val="24"/>
        </w:rPr>
        <w:t>actually became</w:t>
      </w:r>
      <w:r>
        <w:rPr>
          <w:rFonts w:cs="Times New Roman"/>
          <w:szCs w:val="24"/>
        </w:rPr>
        <w:t xml:space="preserve"> known as “The Apostle of Love”</w:t>
      </w:r>
      <w:r w:rsidR="00596875">
        <w:rPr>
          <w:rFonts w:cs="Times New Roman"/>
          <w:szCs w:val="24"/>
        </w:rPr>
        <w:t xml:space="preserve">, because he speaks about love more than anyone else in the New Testament. </w:t>
      </w:r>
      <w:r w:rsidR="00921086">
        <w:rPr>
          <w:rFonts w:cs="Times New Roman"/>
          <w:szCs w:val="24"/>
        </w:rPr>
        <w:t>The word “love” is used 26 times in 1 John</w:t>
      </w:r>
      <w:r w:rsidR="00596875">
        <w:rPr>
          <w:rFonts w:cs="Times New Roman"/>
          <w:szCs w:val="24"/>
        </w:rPr>
        <w:t>, and even though it’s only five chapters long, t</w:t>
      </w:r>
      <w:r w:rsidR="00921086">
        <w:rPr>
          <w:rFonts w:cs="Times New Roman"/>
          <w:szCs w:val="24"/>
        </w:rPr>
        <w:t>hat’s more than any of the other books in the New Testament</w:t>
      </w:r>
      <w:r w:rsidR="00596875">
        <w:rPr>
          <w:rFonts w:cs="Times New Roman"/>
          <w:szCs w:val="24"/>
        </w:rPr>
        <w:t>, with one exception. T</w:t>
      </w:r>
      <w:r w:rsidR="00921086">
        <w:rPr>
          <w:rFonts w:cs="Times New Roman"/>
          <w:szCs w:val="24"/>
        </w:rPr>
        <w:t xml:space="preserve">he Gospel of John, which John also wrote, </w:t>
      </w:r>
      <w:r w:rsidR="00596875">
        <w:rPr>
          <w:rFonts w:cs="Times New Roman"/>
          <w:szCs w:val="24"/>
        </w:rPr>
        <w:t xml:space="preserve">mentions love </w:t>
      </w:r>
      <w:r w:rsidR="00921086">
        <w:rPr>
          <w:rFonts w:cs="Times New Roman"/>
          <w:szCs w:val="24"/>
        </w:rPr>
        <w:t xml:space="preserve">39 times. Love is </w:t>
      </w:r>
      <w:r w:rsidR="00921086">
        <w:rPr>
          <w:rFonts w:cs="Times New Roman"/>
          <w:i/>
          <w:iCs/>
          <w:szCs w:val="24"/>
        </w:rPr>
        <w:t xml:space="preserve">the </w:t>
      </w:r>
      <w:r w:rsidR="00921086">
        <w:rPr>
          <w:rFonts w:cs="Times New Roman"/>
          <w:szCs w:val="24"/>
        </w:rPr>
        <w:t xml:space="preserve">central </w:t>
      </w:r>
      <w:r w:rsidR="00A91830">
        <w:rPr>
          <w:rFonts w:cs="Times New Roman"/>
          <w:szCs w:val="24"/>
        </w:rPr>
        <w:t>theme</w:t>
      </w:r>
      <w:r w:rsidR="00921086">
        <w:rPr>
          <w:rFonts w:cs="Times New Roman"/>
          <w:szCs w:val="24"/>
        </w:rPr>
        <w:t xml:space="preserve"> of the Apostle John’s writings. </w:t>
      </w:r>
    </w:p>
    <w:p w14:paraId="6271664F" w14:textId="6E5C4B38" w:rsidR="00921086" w:rsidRDefault="00A91830" w:rsidP="00675B56">
      <w:pPr>
        <w:rPr>
          <w:rFonts w:cs="Times New Roman"/>
          <w:szCs w:val="24"/>
        </w:rPr>
      </w:pPr>
      <w:r>
        <w:rPr>
          <w:rFonts w:cs="Times New Roman"/>
          <w:szCs w:val="24"/>
        </w:rPr>
        <w:t xml:space="preserve">When I say that, however, I have to define what I mean, because </w:t>
      </w:r>
      <w:r w:rsidR="00596875">
        <w:rPr>
          <w:rFonts w:cs="Times New Roman"/>
          <w:szCs w:val="24"/>
        </w:rPr>
        <w:t xml:space="preserve">the meaning of love today is very different than the meaning of love in Scripture. </w:t>
      </w:r>
      <w:r>
        <w:rPr>
          <w:rFonts w:cs="Times New Roman"/>
          <w:szCs w:val="24"/>
        </w:rPr>
        <w:t>Today, love has nothing to do with truth. It’s simply a matter of accepting</w:t>
      </w:r>
      <w:r w:rsidR="000F70CA">
        <w:rPr>
          <w:rFonts w:cs="Times New Roman"/>
          <w:szCs w:val="24"/>
        </w:rPr>
        <w:t xml:space="preserve"> and celebrating</w:t>
      </w:r>
      <w:r>
        <w:rPr>
          <w:rFonts w:cs="Times New Roman"/>
          <w:szCs w:val="24"/>
        </w:rPr>
        <w:t xml:space="preserve"> people for who they are</w:t>
      </w:r>
      <w:r w:rsidR="000F70CA">
        <w:rPr>
          <w:rFonts w:cs="Times New Roman"/>
          <w:szCs w:val="24"/>
        </w:rPr>
        <w:t xml:space="preserve">: </w:t>
      </w:r>
      <w:r>
        <w:rPr>
          <w:rFonts w:cs="Times New Roman"/>
          <w:szCs w:val="24"/>
        </w:rPr>
        <w:t>who they define themselves to be</w:t>
      </w:r>
      <w:r w:rsidR="000F70CA">
        <w:rPr>
          <w:rFonts w:cs="Times New Roman"/>
          <w:szCs w:val="24"/>
        </w:rPr>
        <w:t>, and what they choose to do with their lives</w:t>
      </w:r>
      <w:r>
        <w:rPr>
          <w:rFonts w:cs="Times New Roman"/>
          <w:szCs w:val="24"/>
        </w:rPr>
        <w:t xml:space="preserve">. But in the Bible, love has everything to do with truth. Think of Paul’s most famous description of love in 1 Corinthians 13. He says that “Love does not rejoice at wrongdoing, but rejoices with the truth.” </w:t>
      </w:r>
    </w:p>
    <w:p w14:paraId="19929B25" w14:textId="1B584AE8" w:rsidR="00A91830" w:rsidRDefault="00A91830" w:rsidP="00675B56">
      <w:pPr>
        <w:rPr>
          <w:rFonts w:cs="Times New Roman"/>
          <w:szCs w:val="24"/>
        </w:rPr>
      </w:pPr>
      <w:r>
        <w:rPr>
          <w:rFonts w:cs="Times New Roman"/>
          <w:szCs w:val="24"/>
        </w:rPr>
        <w:t xml:space="preserve">Truth </w:t>
      </w:r>
      <w:r w:rsidR="00417793">
        <w:rPr>
          <w:rFonts w:cs="Times New Roman"/>
          <w:szCs w:val="24"/>
        </w:rPr>
        <w:t xml:space="preserve">and love are always meant to go together. You can’t truly love someone if you don’t care about truth, and you </w:t>
      </w:r>
      <w:r w:rsidR="000F70CA">
        <w:rPr>
          <w:rFonts w:cs="Times New Roman"/>
          <w:szCs w:val="24"/>
        </w:rPr>
        <w:t xml:space="preserve">can’t say you know the truth </w:t>
      </w:r>
      <w:r w:rsidR="00417793">
        <w:rPr>
          <w:rFonts w:cs="Times New Roman"/>
          <w:szCs w:val="24"/>
        </w:rPr>
        <w:t xml:space="preserve">unless it results in love. </w:t>
      </w:r>
      <w:r w:rsidR="00596875">
        <w:rPr>
          <w:rFonts w:cs="Times New Roman"/>
          <w:szCs w:val="24"/>
        </w:rPr>
        <w:t>John shows us this connection in</w:t>
      </w:r>
      <w:r w:rsidR="000F70CA">
        <w:rPr>
          <w:rFonts w:cs="Times New Roman"/>
          <w:szCs w:val="24"/>
        </w:rPr>
        <w:t xml:space="preserve"> 1 John 3:18-19:</w:t>
      </w:r>
    </w:p>
    <w:p w14:paraId="18E9BE63" w14:textId="5E3C459C" w:rsidR="000F70CA" w:rsidRPr="000F70CA" w:rsidRDefault="000F70CA" w:rsidP="000F70CA">
      <w:pPr>
        <w:ind w:left="720"/>
      </w:pPr>
      <w:r>
        <w:t>“</w:t>
      </w:r>
      <w:r w:rsidRPr="000F70CA">
        <w:t xml:space="preserve">Little children, let us not love in word or talk but </w:t>
      </w:r>
      <w:proofErr w:type="spellStart"/>
      <w:r w:rsidRPr="000F70CA">
        <w:t>in deed</w:t>
      </w:r>
      <w:proofErr w:type="spellEnd"/>
      <w:r w:rsidRPr="000F70CA">
        <w:t xml:space="preserve"> and in truth. By this we shall know that we are of the truth and reassure our heart before him</w:t>
      </w:r>
      <w:r>
        <w:t xml:space="preserve">.” </w:t>
      </w:r>
    </w:p>
    <w:p w14:paraId="09F5D197" w14:textId="7E33C981" w:rsidR="000F70CA" w:rsidRDefault="000F70CA" w:rsidP="00675B56">
      <w:pPr>
        <w:rPr>
          <w:rFonts w:cs="Times New Roman"/>
          <w:szCs w:val="24"/>
        </w:rPr>
      </w:pPr>
      <w:r>
        <w:rPr>
          <w:rFonts w:cs="Times New Roman"/>
          <w:szCs w:val="24"/>
        </w:rPr>
        <w:t xml:space="preserve">Christians are to love in truth, and </w:t>
      </w:r>
      <w:r w:rsidR="009B79B1">
        <w:rPr>
          <w:rFonts w:cs="Times New Roman"/>
          <w:szCs w:val="24"/>
        </w:rPr>
        <w:t xml:space="preserve">they </w:t>
      </w:r>
      <w:r>
        <w:rPr>
          <w:rFonts w:cs="Times New Roman"/>
          <w:szCs w:val="24"/>
        </w:rPr>
        <w:t>know that they are in the truth by their love. And so, as the Apostle of Love writes about love, he also writes about truth. In fact, the reason why he wrote this letter was because truth was under attack</w:t>
      </w:r>
      <w:r w:rsidR="009B79B1">
        <w:rPr>
          <w:rFonts w:cs="Times New Roman"/>
          <w:szCs w:val="24"/>
        </w:rPr>
        <w:t xml:space="preserve"> amongst the churches he was writing to</w:t>
      </w:r>
      <w:r>
        <w:rPr>
          <w:rFonts w:cs="Times New Roman"/>
          <w:szCs w:val="24"/>
        </w:rPr>
        <w:t xml:space="preserve">. </w:t>
      </w:r>
      <w:r w:rsidR="009B79B1">
        <w:rPr>
          <w:rFonts w:cs="Times New Roman"/>
          <w:szCs w:val="24"/>
        </w:rPr>
        <w:t xml:space="preserve">We saw this in 1 Timothy as well, and it reminds us that false teaching was present in most of the early church. </w:t>
      </w:r>
      <w:r w:rsidR="00596875">
        <w:rPr>
          <w:rFonts w:cs="Times New Roman"/>
          <w:szCs w:val="24"/>
        </w:rPr>
        <w:t>But John</w:t>
      </w:r>
      <w:r>
        <w:rPr>
          <w:rFonts w:cs="Times New Roman"/>
          <w:szCs w:val="24"/>
        </w:rPr>
        <w:t xml:space="preserve"> </w:t>
      </w:r>
      <w:r w:rsidR="00F0767F">
        <w:rPr>
          <w:rFonts w:cs="Times New Roman"/>
          <w:szCs w:val="24"/>
        </w:rPr>
        <w:t xml:space="preserve">didn’t respond by saying, “Truth doesn’t matter. Only love matters.” Instead, he defends the truth, because </w:t>
      </w:r>
      <w:r w:rsidR="009B79B1">
        <w:rPr>
          <w:rFonts w:cs="Times New Roman"/>
          <w:szCs w:val="24"/>
        </w:rPr>
        <w:t>truth is what produces</w:t>
      </w:r>
      <w:r w:rsidR="00F0767F">
        <w:rPr>
          <w:rFonts w:cs="Times New Roman"/>
          <w:szCs w:val="24"/>
        </w:rPr>
        <w:t xml:space="preserve"> love. </w:t>
      </w:r>
    </w:p>
    <w:p w14:paraId="09DF5DB5" w14:textId="7B89AC82" w:rsidR="007861E2" w:rsidRDefault="000F70CA" w:rsidP="00675B56">
      <w:pPr>
        <w:rPr>
          <w:rFonts w:cs="Times New Roman"/>
          <w:szCs w:val="24"/>
        </w:rPr>
      </w:pPr>
      <w:r>
        <w:rPr>
          <w:rFonts w:cs="Times New Roman"/>
          <w:szCs w:val="24"/>
        </w:rPr>
        <w:t xml:space="preserve">We don’t know the exact nature of this </w:t>
      </w:r>
      <w:r w:rsidR="00F0767F">
        <w:rPr>
          <w:rFonts w:cs="Times New Roman"/>
          <w:szCs w:val="24"/>
        </w:rPr>
        <w:t xml:space="preserve">false teaching, but we can make several inferences based on what John </w:t>
      </w:r>
      <w:r w:rsidR="00596875">
        <w:rPr>
          <w:rFonts w:cs="Times New Roman"/>
          <w:szCs w:val="24"/>
        </w:rPr>
        <w:t>says</w:t>
      </w:r>
      <w:r w:rsidR="00F0767F">
        <w:rPr>
          <w:rFonts w:cs="Times New Roman"/>
          <w:szCs w:val="24"/>
        </w:rPr>
        <w:t xml:space="preserve"> in this letter. Some were saying that Jesus isn’t the Christ</w:t>
      </w:r>
      <w:r w:rsidR="007861E2">
        <w:rPr>
          <w:rFonts w:cs="Times New Roman"/>
          <w:szCs w:val="24"/>
        </w:rPr>
        <w:t xml:space="preserve">, that he </w:t>
      </w:r>
      <w:r w:rsidR="00F0767F">
        <w:rPr>
          <w:rFonts w:cs="Times New Roman"/>
          <w:szCs w:val="24"/>
        </w:rPr>
        <w:t>isn’t the Servant King or the Saviour of God’s people whom God had promised</w:t>
      </w:r>
      <w:r w:rsidR="007861E2">
        <w:rPr>
          <w:rFonts w:cs="Times New Roman"/>
          <w:szCs w:val="24"/>
        </w:rPr>
        <w:t xml:space="preserve"> (2:22)</w:t>
      </w:r>
      <w:r w:rsidR="00F0767F">
        <w:rPr>
          <w:rFonts w:cs="Times New Roman"/>
          <w:szCs w:val="24"/>
        </w:rPr>
        <w:t>. They were saying that how you lived didn’t matter. You could keep sinning and God wouldn’t care</w:t>
      </w:r>
      <w:r w:rsidR="007861E2">
        <w:rPr>
          <w:rFonts w:cs="Times New Roman"/>
          <w:szCs w:val="24"/>
        </w:rPr>
        <w:t xml:space="preserve"> (3:6-7)</w:t>
      </w:r>
      <w:r w:rsidR="00F0767F">
        <w:rPr>
          <w:rFonts w:cs="Times New Roman"/>
          <w:szCs w:val="24"/>
        </w:rPr>
        <w:t xml:space="preserve">. </w:t>
      </w:r>
      <w:r w:rsidR="009B79B1">
        <w:rPr>
          <w:rFonts w:cs="Times New Roman"/>
          <w:szCs w:val="24"/>
        </w:rPr>
        <w:t xml:space="preserve">And </w:t>
      </w:r>
      <w:r w:rsidR="00596875">
        <w:rPr>
          <w:rFonts w:cs="Times New Roman"/>
          <w:szCs w:val="24"/>
        </w:rPr>
        <w:t xml:space="preserve">most significantly for our purposes today, </w:t>
      </w:r>
      <w:r w:rsidR="009B79B1">
        <w:rPr>
          <w:rFonts w:cs="Times New Roman"/>
          <w:szCs w:val="24"/>
        </w:rPr>
        <w:t>they</w:t>
      </w:r>
      <w:r w:rsidR="007861E2">
        <w:rPr>
          <w:rFonts w:cs="Times New Roman"/>
          <w:szCs w:val="24"/>
        </w:rPr>
        <w:t xml:space="preserve"> were claiming that Jesus hadn’t actually come in the flesh, but had been a kind of “spiritual saviour” who had come invisibly and mysteriously. </w:t>
      </w:r>
      <w:r w:rsidR="009B79B1">
        <w:rPr>
          <w:rFonts w:cs="Times New Roman"/>
          <w:szCs w:val="24"/>
        </w:rPr>
        <w:t xml:space="preserve">They were denying the incarnation. </w:t>
      </w:r>
    </w:p>
    <w:p w14:paraId="0C2CF47D" w14:textId="63C0FAB1" w:rsidR="007861E2" w:rsidRDefault="00F84F68" w:rsidP="00F84F68">
      <w:pPr>
        <w:rPr>
          <w:rFonts w:cs="Times New Roman"/>
          <w:szCs w:val="24"/>
        </w:rPr>
      </w:pPr>
      <w:r>
        <w:rPr>
          <w:rFonts w:cs="Times New Roman"/>
          <w:szCs w:val="24"/>
        </w:rPr>
        <w:lastRenderedPageBreak/>
        <w:t>John had strong language for those who taught that Jesus only came spiritually and not physically in 4:1-3:</w:t>
      </w:r>
    </w:p>
    <w:p w14:paraId="47D057E9" w14:textId="07375175" w:rsidR="00F84F68" w:rsidRPr="00F84F68" w:rsidRDefault="00F84F68" w:rsidP="00F84F68">
      <w:pPr>
        <w:ind w:left="720"/>
      </w:pPr>
      <w:r>
        <w:t>“</w:t>
      </w:r>
      <w:r w:rsidRPr="00F84F68">
        <w:t>Beloved, do not believe every spirit, but test the spirits to see whether they are from God, for many </w:t>
      </w:r>
      <w:r w:rsidRPr="00F84F68">
        <w:rPr>
          <w:b/>
          <w:bCs/>
          <w:u w:val="single"/>
        </w:rPr>
        <w:t>false prophets</w:t>
      </w:r>
      <w:r w:rsidRPr="00F84F68">
        <w:t> have gone out into the world. By this you know the Spirit of God: </w:t>
      </w:r>
      <w:r w:rsidRPr="00F84F68">
        <w:rPr>
          <w:b/>
          <w:bCs/>
          <w:u w:val="single"/>
        </w:rPr>
        <w:t>every spirit that confesses that Jesus Christ has come in the flesh is from God</w:t>
      </w:r>
      <w:r w:rsidRPr="00F84F68">
        <w:t xml:space="preserve">, and every spirit that does not confess Jesus is not from God. This is </w:t>
      </w:r>
      <w:r w:rsidRPr="007613C3">
        <w:rPr>
          <w:b/>
          <w:bCs/>
          <w:u w:val="single"/>
        </w:rPr>
        <w:t>the spirit of the antichrist</w:t>
      </w:r>
      <w:r w:rsidRPr="00F84F68">
        <w:t>, which you heard was coming and now is in the world already.</w:t>
      </w:r>
      <w:r>
        <w:t>”</w:t>
      </w:r>
    </w:p>
    <w:p w14:paraId="513F0BCE" w14:textId="2F325518" w:rsidR="0099153B" w:rsidRDefault="00F84F68" w:rsidP="00675B56">
      <w:pPr>
        <w:rPr>
          <w:rFonts w:cs="Times New Roman"/>
          <w:szCs w:val="24"/>
        </w:rPr>
      </w:pPr>
      <w:r>
        <w:rPr>
          <w:rFonts w:cs="Times New Roman"/>
          <w:szCs w:val="24"/>
        </w:rPr>
        <w:t>He calls them “false prophets”</w:t>
      </w:r>
      <w:r w:rsidR="007613C3">
        <w:rPr>
          <w:rFonts w:cs="Times New Roman"/>
          <w:szCs w:val="24"/>
        </w:rPr>
        <w:t xml:space="preserve">, </w:t>
      </w:r>
      <w:r w:rsidR="009B79B1">
        <w:rPr>
          <w:rFonts w:cs="Times New Roman"/>
          <w:szCs w:val="24"/>
        </w:rPr>
        <w:t>because they were denying that Jesus had actually come in the flesh. John says that they weren’t listening to the Spirit of God</w:t>
      </w:r>
      <w:r w:rsidR="004D7050">
        <w:rPr>
          <w:rFonts w:cs="Times New Roman"/>
          <w:szCs w:val="24"/>
        </w:rPr>
        <w:t xml:space="preserve">. They were listening to </w:t>
      </w:r>
      <w:r w:rsidR="009B79B1">
        <w:rPr>
          <w:rFonts w:cs="Times New Roman"/>
          <w:szCs w:val="24"/>
        </w:rPr>
        <w:t>the spirit of the antichrist. They had the spirit of t</w:t>
      </w:r>
      <w:r w:rsidR="007613C3">
        <w:rPr>
          <w:rFonts w:cs="Times New Roman"/>
          <w:szCs w:val="24"/>
        </w:rPr>
        <w:t xml:space="preserve">he evil one, the one who is opposed and hostile to Christ and is directing all his energy and efforts to making sure that no one believes in him and receives eternal life.  </w:t>
      </w:r>
    </w:p>
    <w:p w14:paraId="61D22E6E" w14:textId="4C14439B" w:rsidR="0099153B" w:rsidRDefault="0099153B" w:rsidP="00675B56">
      <w:pPr>
        <w:rPr>
          <w:rFonts w:cs="Times New Roman"/>
          <w:szCs w:val="24"/>
        </w:rPr>
      </w:pPr>
      <w:r>
        <w:rPr>
          <w:rFonts w:cs="Times New Roman"/>
          <w:szCs w:val="24"/>
        </w:rPr>
        <w:t xml:space="preserve">This is what’s at stake when it comes to the incarnation. Your views on </w:t>
      </w:r>
      <w:r w:rsidR="009B79B1">
        <w:rPr>
          <w:rFonts w:cs="Times New Roman"/>
          <w:szCs w:val="24"/>
        </w:rPr>
        <w:t>what actually happened at Christmas</w:t>
      </w:r>
      <w:r>
        <w:rPr>
          <w:rFonts w:cs="Times New Roman"/>
          <w:szCs w:val="24"/>
        </w:rPr>
        <w:t xml:space="preserve"> reveal whether you’re listening to God or to the devil. Stephen </w:t>
      </w:r>
      <w:proofErr w:type="spellStart"/>
      <w:r>
        <w:rPr>
          <w:rFonts w:cs="Times New Roman"/>
          <w:szCs w:val="24"/>
        </w:rPr>
        <w:t>Wellum</w:t>
      </w:r>
      <w:proofErr w:type="spellEnd"/>
      <w:r>
        <w:rPr>
          <w:rFonts w:cs="Times New Roman"/>
          <w:szCs w:val="24"/>
        </w:rPr>
        <w:t xml:space="preserve"> writes (</w:t>
      </w:r>
      <w:r>
        <w:rPr>
          <w:rFonts w:cs="Times New Roman"/>
          <w:i/>
          <w:iCs/>
          <w:szCs w:val="24"/>
        </w:rPr>
        <w:t>God the Son Incarnate</w:t>
      </w:r>
      <w:r>
        <w:rPr>
          <w:rFonts w:cs="Times New Roman"/>
          <w:szCs w:val="24"/>
        </w:rPr>
        <w:t>, p. 269):</w:t>
      </w:r>
    </w:p>
    <w:p w14:paraId="7194E796" w14:textId="64C915BA" w:rsidR="000F70CA" w:rsidRDefault="0099153B" w:rsidP="0099153B">
      <w:pPr>
        <w:ind w:left="720"/>
        <w:rPr>
          <w:rFonts w:cs="Times New Roman"/>
          <w:szCs w:val="24"/>
        </w:rPr>
      </w:pPr>
      <w:r>
        <w:rPr>
          <w:rFonts w:cs="Times New Roman"/>
          <w:szCs w:val="24"/>
        </w:rPr>
        <w:t xml:space="preserve">“John is clear that anyone who denies the humanity of Christ denies the gospel.” </w:t>
      </w:r>
      <w:r w:rsidR="007613C3">
        <w:rPr>
          <w:rFonts w:cs="Times New Roman"/>
          <w:szCs w:val="24"/>
        </w:rPr>
        <w:t xml:space="preserve"> </w:t>
      </w:r>
      <w:r w:rsidR="00F84F68">
        <w:rPr>
          <w:rFonts w:cs="Times New Roman"/>
          <w:szCs w:val="24"/>
        </w:rPr>
        <w:t xml:space="preserve"> </w:t>
      </w:r>
    </w:p>
    <w:p w14:paraId="34183AC5" w14:textId="428AABAB" w:rsidR="00F84F68" w:rsidRDefault="00F84F68" w:rsidP="00675B56">
      <w:pPr>
        <w:rPr>
          <w:rFonts w:cs="Times New Roman"/>
          <w:szCs w:val="24"/>
        </w:rPr>
      </w:pPr>
      <w:r>
        <w:rPr>
          <w:rFonts w:cs="Times New Roman"/>
          <w:szCs w:val="24"/>
        </w:rPr>
        <w:t xml:space="preserve">This is why I’ve chosen to preach from 1 John this Christmas season. John helps us to </w:t>
      </w:r>
      <w:r w:rsidR="00C32B82">
        <w:rPr>
          <w:rFonts w:cs="Times New Roman"/>
          <w:szCs w:val="24"/>
        </w:rPr>
        <w:t>see why the incarnation is so important. Christmas isn’t just a sentimental time to reflect on God’s love and blessings in our lives. It’s a matter of life-altering</w:t>
      </w:r>
      <w:r w:rsidR="004D7050">
        <w:rPr>
          <w:rFonts w:cs="Times New Roman"/>
          <w:szCs w:val="24"/>
        </w:rPr>
        <w:t>, love-producing</w:t>
      </w:r>
      <w:r w:rsidR="00C32B82">
        <w:rPr>
          <w:rFonts w:cs="Times New Roman"/>
          <w:szCs w:val="24"/>
        </w:rPr>
        <w:t xml:space="preserve"> truth</w:t>
      </w:r>
      <w:r w:rsidR="009B79B1">
        <w:rPr>
          <w:rFonts w:cs="Times New Roman"/>
          <w:szCs w:val="24"/>
        </w:rPr>
        <w:t>:</w:t>
      </w:r>
      <w:r w:rsidR="00C32B82">
        <w:rPr>
          <w:rFonts w:cs="Times New Roman"/>
          <w:szCs w:val="24"/>
        </w:rPr>
        <w:t xml:space="preserve"> the truth that Jesus Christ has come in the flesh to die as a man so that we could be reconciled to God. </w:t>
      </w:r>
    </w:p>
    <w:p w14:paraId="7BBBF672" w14:textId="0EA95E29" w:rsidR="00C32B82" w:rsidRDefault="00C32B82" w:rsidP="00675B56">
      <w:pPr>
        <w:rPr>
          <w:rFonts w:cs="Times New Roman"/>
          <w:szCs w:val="24"/>
        </w:rPr>
      </w:pPr>
      <w:r>
        <w:rPr>
          <w:rFonts w:cs="Times New Roman"/>
          <w:szCs w:val="24"/>
        </w:rPr>
        <w:t xml:space="preserve">John’s reflections on the incarnation begin in the first four verses of his letter, </w:t>
      </w:r>
      <w:r w:rsidR="007613C3">
        <w:rPr>
          <w:rFonts w:cs="Times New Roman"/>
          <w:szCs w:val="24"/>
        </w:rPr>
        <w:t xml:space="preserve">and they are some of the most beautiful verses </w:t>
      </w:r>
      <w:r w:rsidR="0099153B">
        <w:rPr>
          <w:rFonts w:cs="Times New Roman"/>
          <w:szCs w:val="24"/>
        </w:rPr>
        <w:t>written in the New Testament about the incarnation. T</w:t>
      </w:r>
      <w:r>
        <w:rPr>
          <w:rFonts w:cs="Times New Roman"/>
          <w:szCs w:val="24"/>
        </w:rPr>
        <w:t xml:space="preserve">hat is where we will begin today. </w:t>
      </w:r>
    </w:p>
    <w:p w14:paraId="42C4704C" w14:textId="19A131E8" w:rsidR="00A91830" w:rsidRDefault="00C32B82" w:rsidP="00675B56">
      <w:pPr>
        <w:rPr>
          <w:rFonts w:cs="Times New Roman"/>
          <w:szCs w:val="24"/>
        </w:rPr>
      </w:pPr>
      <w:r>
        <w:rPr>
          <w:rFonts w:cs="Times New Roman"/>
          <w:szCs w:val="24"/>
        </w:rPr>
        <w:t xml:space="preserve">The title of this sermon is </w:t>
      </w:r>
      <w:r w:rsidR="007613C3">
        <w:rPr>
          <w:rFonts w:cs="Times New Roman"/>
          <w:b/>
          <w:bCs/>
          <w:szCs w:val="24"/>
        </w:rPr>
        <w:t xml:space="preserve">The Life Made Manifest. </w:t>
      </w:r>
      <w:r w:rsidR="007613C3">
        <w:rPr>
          <w:rFonts w:cs="Times New Roman"/>
          <w:szCs w:val="24"/>
        </w:rPr>
        <w:t>We will have three points today:</w:t>
      </w:r>
    </w:p>
    <w:p w14:paraId="580453BE" w14:textId="32BDB871" w:rsidR="007613C3" w:rsidRDefault="007613C3" w:rsidP="007613C3">
      <w:pPr>
        <w:pStyle w:val="ListParagraph"/>
        <w:numPr>
          <w:ilvl w:val="0"/>
          <w:numId w:val="8"/>
        </w:numPr>
        <w:rPr>
          <w:rFonts w:cs="Times New Roman"/>
          <w:szCs w:val="24"/>
        </w:rPr>
      </w:pPr>
      <w:r>
        <w:rPr>
          <w:rFonts w:cs="Times New Roman"/>
          <w:szCs w:val="24"/>
        </w:rPr>
        <w:t>The Word of Life</w:t>
      </w:r>
    </w:p>
    <w:p w14:paraId="3359A16A" w14:textId="688F1CE2" w:rsidR="007613C3" w:rsidRDefault="007613C3" w:rsidP="007613C3">
      <w:pPr>
        <w:pStyle w:val="ListParagraph"/>
        <w:numPr>
          <w:ilvl w:val="0"/>
          <w:numId w:val="8"/>
        </w:numPr>
        <w:rPr>
          <w:rFonts w:cs="Times New Roman"/>
          <w:szCs w:val="24"/>
        </w:rPr>
      </w:pPr>
      <w:r>
        <w:rPr>
          <w:rFonts w:cs="Times New Roman"/>
          <w:szCs w:val="24"/>
        </w:rPr>
        <w:t>The Eternal Life</w:t>
      </w:r>
    </w:p>
    <w:p w14:paraId="5553E969" w14:textId="0C1A14DC" w:rsidR="007613C3" w:rsidRPr="007613C3" w:rsidRDefault="007613C3" w:rsidP="007613C3">
      <w:pPr>
        <w:pStyle w:val="ListParagraph"/>
        <w:numPr>
          <w:ilvl w:val="0"/>
          <w:numId w:val="8"/>
        </w:numPr>
        <w:rPr>
          <w:rFonts w:cs="Times New Roman"/>
          <w:szCs w:val="24"/>
        </w:rPr>
      </w:pPr>
      <w:r>
        <w:rPr>
          <w:rFonts w:cs="Times New Roman"/>
          <w:szCs w:val="24"/>
        </w:rPr>
        <w:t>The Proclaimed Life</w:t>
      </w:r>
    </w:p>
    <w:p w14:paraId="49436174" w14:textId="77777777" w:rsidR="00FD6679" w:rsidRPr="00035730" w:rsidRDefault="00FD6679" w:rsidP="00675B56">
      <w:pPr>
        <w:rPr>
          <w:rFonts w:cs="Times New Roman"/>
          <w:szCs w:val="24"/>
        </w:rPr>
      </w:pPr>
    </w:p>
    <w:p w14:paraId="7009918E" w14:textId="1D15E046" w:rsidR="00675B56" w:rsidRPr="00A71043" w:rsidRDefault="00675B56" w:rsidP="00675B56">
      <w:pPr>
        <w:rPr>
          <w:rFonts w:cs="Times New Roman"/>
          <w:b/>
          <w:szCs w:val="24"/>
          <w:u w:val="single"/>
        </w:rPr>
      </w:pPr>
      <w:r w:rsidRPr="00926D28">
        <w:rPr>
          <w:rFonts w:cs="Times New Roman"/>
          <w:szCs w:val="24"/>
        </w:rPr>
        <w:t xml:space="preserve">(1) </w:t>
      </w:r>
      <w:r w:rsidR="00FD6679">
        <w:rPr>
          <w:rFonts w:cs="Times New Roman"/>
          <w:b/>
          <w:szCs w:val="24"/>
          <w:u w:val="single"/>
        </w:rPr>
        <w:t>THE WORD OF LIFE</w:t>
      </w:r>
    </w:p>
    <w:p w14:paraId="33D04D5D" w14:textId="68CAE25C" w:rsidR="00366A36" w:rsidRDefault="00830402" w:rsidP="00675B56">
      <w:pPr>
        <w:rPr>
          <w:rFonts w:cs="Times New Roman"/>
          <w:szCs w:val="24"/>
        </w:rPr>
      </w:pPr>
      <w:r>
        <w:rPr>
          <w:rFonts w:cs="Times New Roman"/>
          <w:szCs w:val="24"/>
        </w:rPr>
        <w:t xml:space="preserve">John begins his letter </w:t>
      </w:r>
      <w:r w:rsidR="00A70560">
        <w:rPr>
          <w:rFonts w:cs="Times New Roman"/>
          <w:szCs w:val="24"/>
        </w:rPr>
        <w:t xml:space="preserve">with, “That which was from the beginning.” If you’ve read the Gospel of John, you’ll know that he began that book in a very similar way. </w:t>
      </w:r>
      <w:r>
        <w:rPr>
          <w:rFonts w:cs="Times New Roman"/>
          <w:szCs w:val="24"/>
        </w:rPr>
        <w:t>John 1:1:</w:t>
      </w:r>
    </w:p>
    <w:p w14:paraId="40A1B44E" w14:textId="75559FA6" w:rsidR="00830402" w:rsidRDefault="00830402" w:rsidP="00830402">
      <w:pPr>
        <w:ind w:left="720"/>
        <w:rPr>
          <w:rFonts w:cs="Times New Roman"/>
          <w:szCs w:val="24"/>
        </w:rPr>
      </w:pPr>
      <w:r>
        <w:rPr>
          <w:rFonts w:cs="Times New Roman"/>
          <w:szCs w:val="24"/>
        </w:rPr>
        <w:t>“In the beginning was the Word, and the Word was with God, and the Word was God.”</w:t>
      </w:r>
    </w:p>
    <w:p w14:paraId="6B222880" w14:textId="77777777" w:rsidR="00A70560" w:rsidRDefault="00A70560" w:rsidP="00830402">
      <w:pPr>
        <w:rPr>
          <w:rFonts w:cs="Times New Roman"/>
          <w:szCs w:val="24"/>
        </w:rPr>
      </w:pPr>
      <w:r>
        <w:rPr>
          <w:rFonts w:cs="Times New Roman"/>
          <w:szCs w:val="24"/>
        </w:rPr>
        <w:t xml:space="preserve">“The Word” is one of the titles that John gives to Jesus. We see it at the end of 1 John 1:1 as well when John calls Jesus “the word of life”. Jesus is the word, and as the word, he was in the beginning with God, and he was in the beginning </w:t>
      </w:r>
      <w:r>
        <w:rPr>
          <w:rFonts w:cs="Times New Roman"/>
          <w:i/>
          <w:iCs/>
          <w:szCs w:val="24"/>
        </w:rPr>
        <w:t xml:space="preserve">as </w:t>
      </w:r>
      <w:r>
        <w:rPr>
          <w:rFonts w:cs="Times New Roman"/>
          <w:szCs w:val="24"/>
        </w:rPr>
        <w:t xml:space="preserve">God. </w:t>
      </w:r>
    </w:p>
    <w:p w14:paraId="70DA9B43" w14:textId="5FB8AD71" w:rsidR="00830402" w:rsidRDefault="00A70560" w:rsidP="00830402">
      <w:pPr>
        <w:rPr>
          <w:rFonts w:cs="Times New Roman"/>
          <w:szCs w:val="24"/>
        </w:rPr>
      </w:pPr>
      <w:r>
        <w:rPr>
          <w:rFonts w:cs="Times New Roman"/>
          <w:szCs w:val="24"/>
        </w:rPr>
        <w:t xml:space="preserve">This reference to the beginning has echoes of </w:t>
      </w:r>
      <w:r w:rsidR="006C7F7A">
        <w:rPr>
          <w:rFonts w:cs="Times New Roman"/>
          <w:szCs w:val="24"/>
        </w:rPr>
        <w:t>Genesis 1:1:</w:t>
      </w:r>
    </w:p>
    <w:p w14:paraId="57538A63" w14:textId="0422EF4E" w:rsidR="006C7F7A" w:rsidRDefault="006C7F7A" w:rsidP="006C7F7A">
      <w:pPr>
        <w:ind w:left="720"/>
        <w:rPr>
          <w:rFonts w:cs="Times New Roman"/>
          <w:szCs w:val="24"/>
        </w:rPr>
      </w:pPr>
      <w:r>
        <w:rPr>
          <w:rFonts w:cs="Times New Roman"/>
          <w:szCs w:val="24"/>
        </w:rPr>
        <w:lastRenderedPageBreak/>
        <w:t>“In the beginning, God created the heavens and the earth.”</w:t>
      </w:r>
    </w:p>
    <w:p w14:paraId="06167583" w14:textId="77777777" w:rsidR="00A70560" w:rsidRDefault="00A70560" w:rsidP="006C7F7A">
      <w:pPr>
        <w:rPr>
          <w:rFonts w:cs="Times New Roman"/>
          <w:szCs w:val="24"/>
        </w:rPr>
      </w:pPr>
      <w:proofErr w:type="gramStart"/>
      <w:r>
        <w:rPr>
          <w:rFonts w:cs="Times New Roman"/>
          <w:szCs w:val="24"/>
        </w:rPr>
        <w:t>So</w:t>
      </w:r>
      <w:proofErr w:type="gramEnd"/>
      <w:r>
        <w:rPr>
          <w:rFonts w:cs="Times New Roman"/>
          <w:szCs w:val="24"/>
        </w:rPr>
        <w:t xml:space="preserve"> when John says that Jesus is the Word, and the Word was with God, and the Word was God, he’s making a statement about his divinity. J</w:t>
      </w:r>
      <w:r w:rsidR="006C7F7A">
        <w:rPr>
          <w:rFonts w:cs="Times New Roman"/>
          <w:szCs w:val="24"/>
        </w:rPr>
        <w:t xml:space="preserve">esus was </w:t>
      </w:r>
      <w:r w:rsidR="006C7F7A" w:rsidRPr="006C7F7A">
        <w:rPr>
          <w:rFonts w:cs="Times New Roman"/>
          <w:i/>
          <w:iCs/>
          <w:szCs w:val="24"/>
        </w:rPr>
        <w:t>with</w:t>
      </w:r>
      <w:r w:rsidR="006C7F7A">
        <w:rPr>
          <w:rFonts w:cs="Times New Roman"/>
          <w:szCs w:val="24"/>
        </w:rPr>
        <w:t xml:space="preserve"> God at the very beginning of creation, but he also </w:t>
      </w:r>
      <w:r w:rsidR="006C7F7A">
        <w:rPr>
          <w:rFonts w:cs="Times New Roman"/>
          <w:i/>
          <w:iCs/>
          <w:szCs w:val="24"/>
        </w:rPr>
        <w:t xml:space="preserve">was </w:t>
      </w:r>
      <w:r w:rsidR="006C7F7A">
        <w:rPr>
          <w:rFonts w:cs="Times New Roman"/>
          <w:szCs w:val="24"/>
        </w:rPr>
        <w:t xml:space="preserve">God at the beginning of creation. </w:t>
      </w:r>
    </w:p>
    <w:p w14:paraId="06A45315" w14:textId="13C54BF8" w:rsidR="006C7F7A" w:rsidRDefault="006C7F7A" w:rsidP="006C7F7A">
      <w:pPr>
        <w:rPr>
          <w:rFonts w:cs="Times New Roman"/>
          <w:szCs w:val="24"/>
        </w:rPr>
      </w:pPr>
      <w:r>
        <w:rPr>
          <w:rFonts w:cs="Times New Roman"/>
          <w:szCs w:val="24"/>
        </w:rPr>
        <w:t>This is Trinitarian theology at its best. The Father and the Son</w:t>
      </w:r>
      <w:r w:rsidR="00C64C66">
        <w:rPr>
          <w:rFonts w:cs="Times New Roman"/>
          <w:szCs w:val="24"/>
        </w:rPr>
        <w:t>, along with the Spirit,</w:t>
      </w:r>
      <w:r>
        <w:rPr>
          <w:rFonts w:cs="Times New Roman"/>
          <w:szCs w:val="24"/>
        </w:rPr>
        <w:t xml:space="preserve"> are one God, but they are </w:t>
      </w:r>
      <w:r w:rsidR="00C64C66">
        <w:rPr>
          <w:rFonts w:cs="Times New Roman"/>
          <w:szCs w:val="24"/>
        </w:rPr>
        <w:t>also</w:t>
      </w:r>
      <w:r>
        <w:rPr>
          <w:rFonts w:cs="Times New Roman"/>
          <w:szCs w:val="24"/>
        </w:rPr>
        <w:t xml:space="preserve"> distinct persons. </w:t>
      </w:r>
      <w:r w:rsidR="00A70560">
        <w:rPr>
          <w:rFonts w:cs="Times New Roman"/>
          <w:szCs w:val="24"/>
        </w:rPr>
        <w:t xml:space="preserve">They can be </w:t>
      </w:r>
      <w:r w:rsidR="00A70560">
        <w:rPr>
          <w:rFonts w:cs="Times New Roman"/>
          <w:i/>
          <w:iCs/>
          <w:szCs w:val="24"/>
        </w:rPr>
        <w:t xml:space="preserve">with </w:t>
      </w:r>
      <w:r w:rsidR="00A70560">
        <w:rPr>
          <w:rFonts w:cs="Times New Roman"/>
          <w:szCs w:val="24"/>
        </w:rPr>
        <w:t xml:space="preserve">one another. </w:t>
      </w:r>
      <w:r>
        <w:rPr>
          <w:rFonts w:cs="Times New Roman"/>
          <w:szCs w:val="24"/>
        </w:rPr>
        <w:t xml:space="preserve">The Father is God, and the Son is God, but the Father is not the Son, and the Son is not the Father. Jesus was with God, and Jesus was God, and together with the Spirit, </w:t>
      </w:r>
      <w:r w:rsidR="00A70560">
        <w:rPr>
          <w:rFonts w:cs="Times New Roman"/>
          <w:szCs w:val="24"/>
        </w:rPr>
        <w:t>the three persons of the Trinity</w:t>
      </w:r>
      <w:r>
        <w:rPr>
          <w:rFonts w:cs="Times New Roman"/>
          <w:szCs w:val="24"/>
        </w:rPr>
        <w:t xml:space="preserve"> lived in eternal fellowship as one God. </w:t>
      </w:r>
    </w:p>
    <w:p w14:paraId="4C004520" w14:textId="67A3CA52" w:rsidR="002A516D" w:rsidRDefault="002A516D" w:rsidP="006C7F7A">
      <w:pPr>
        <w:rPr>
          <w:rFonts w:cs="Times New Roman"/>
          <w:szCs w:val="24"/>
        </w:rPr>
      </w:pPr>
      <w:r>
        <w:rPr>
          <w:rFonts w:cs="Times New Roman"/>
          <w:szCs w:val="24"/>
        </w:rPr>
        <w:t>John</w:t>
      </w:r>
      <w:r w:rsidR="00A70560">
        <w:rPr>
          <w:rFonts w:cs="Times New Roman"/>
          <w:szCs w:val="24"/>
        </w:rPr>
        <w:t xml:space="preserve"> alludes to that in verses 1-2, but his emphasis here isn’t on the divinity of Christ, but on his humanity: </w:t>
      </w:r>
    </w:p>
    <w:p w14:paraId="73E2AD13" w14:textId="593A21A3" w:rsidR="002A516D" w:rsidRDefault="002A516D" w:rsidP="002A516D">
      <w:pPr>
        <w:ind w:left="720"/>
        <w:rPr>
          <w:rFonts w:cs="Times New Roman"/>
          <w:szCs w:val="24"/>
        </w:rPr>
      </w:pPr>
      <w:r w:rsidRPr="00FD6679">
        <w:rPr>
          <w:rStyle w:val="chapternum"/>
          <w:rFonts w:cs="Times New Roman"/>
          <w:b/>
          <w:bCs/>
          <w:color w:val="000000"/>
          <w:shd w:val="clear" w:color="auto" w:fill="FFFFFF"/>
          <w:vertAlign w:val="superscript"/>
        </w:rPr>
        <w:t>1</w:t>
      </w:r>
      <w:r w:rsidRPr="00FD6679">
        <w:rPr>
          <w:rStyle w:val="text"/>
          <w:rFonts w:cs="Times New Roman"/>
          <w:color w:val="000000"/>
          <w:shd w:val="clear" w:color="auto" w:fill="FFFFFF"/>
        </w:rPr>
        <w:t>That which was from the beginning, which we have heard, which we have seen with our eyes, which we looked upon and have touched with our hands, concerning the word of life—</w:t>
      </w:r>
      <w:r w:rsidRPr="00FD6679">
        <w:rPr>
          <w:rFonts w:cs="Times New Roman"/>
          <w:color w:val="000000"/>
          <w:shd w:val="clear" w:color="auto" w:fill="FFFFFF"/>
        </w:rPr>
        <w:t> </w:t>
      </w:r>
      <w:r w:rsidRPr="00FD6679">
        <w:rPr>
          <w:rStyle w:val="text"/>
          <w:rFonts w:cs="Times New Roman"/>
          <w:b/>
          <w:bCs/>
          <w:color w:val="000000"/>
          <w:shd w:val="clear" w:color="auto" w:fill="FFFFFF"/>
          <w:vertAlign w:val="superscript"/>
        </w:rPr>
        <w:t>2 </w:t>
      </w:r>
      <w:r w:rsidRPr="00FD6679">
        <w:rPr>
          <w:rStyle w:val="text"/>
          <w:rFonts w:cs="Times New Roman"/>
          <w:color w:val="000000"/>
          <w:shd w:val="clear" w:color="auto" w:fill="FFFFFF"/>
        </w:rPr>
        <w:t>the life was made manifest, and we have seen it</w:t>
      </w:r>
      <w:r>
        <w:rPr>
          <w:rStyle w:val="text"/>
          <w:rFonts w:cs="Times New Roman"/>
          <w:color w:val="000000"/>
          <w:shd w:val="clear" w:color="auto" w:fill="FFFFFF"/>
        </w:rPr>
        <w:t>…”</w:t>
      </w:r>
    </w:p>
    <w:p w14:paraId="7B75DB97" w14:textId="18814AC7" w:rsidR="002A516D" w:rsidRDefault="00A70560" w:rsidP="006C7F7A">
      <w:pPr>
        <w:rPr>
          <w:rFonts w:cs="Times New Roman"/>
          <w:szCs w:val="24"/>
        </w:rPr>
      </w:pPr>
      <w:r>
        <w:rPr>
          <w:rFonts w:cs="Times New Roman"/>
          <w:szCs w:val="24"/>
        </w:rPr>
        <w:t>See how he piles up all of this sensory language. “We have heard”, “we have seen with our eyes”, “we have looked upon”, ‘we have touched with our hands”. John was overwhelmed by the fact that he was a personal witness to the Word who became flesh and dwelt among us</w:t>
      </w:r>
      <w:r w:rsidR="003F0116">
        <w:rPr>
          <w:rFonts w:cs="Times New Roman"/>
          <w:szCs w:val="24"/>
        </w:rPr>
        <w:t xml:space="preserve">. He wanted to make it absolutely clear that the who was with God and who was God in the beginning entered time and space as a man and walked among mankind. </w:t>
      </w:r>
    </w:p>
    <w:p w14:paraId="1D096398" w14:textId="3B4A383B" w:rsidR="00FE4BD3" w:rsidRDefault="00FE4BD3" w:rsidP="006C7F7A">
      <w:pPr>
        <w:rPr>
          <w:rFonts w:cs="Times New Roman"/>
          <w:szCs w:val="24"/>
        </w:rPr>
      </w:pPr>
      <w:r>
        <w:rPr>
          <w:rFonts w:cs="Times New Roman"/>
          <w:szCs w:val="24"/>
        </w:rPr>
        <w:t xml:space="preserve">The dust that he made covered his feet. The air that he created filled his lungs. And the men and women he made in his own image walked with him, talked with him, and felt his touch upon them. </w:t>
      </w:r>
    </w:p>
    <w:p w14:paraId="295C0CDF" w14:textId="1D951B4B" w:rsidR="00FE4BD3" w:rsidRDefault="00FE4BD3" w:rsidP="006C7F7A">
      <w:pPr>
        <w:rPr>
          <w:rFonts w:cs="Times New Roman"/>
          <w:szCs w:val="24"/>
        </w:rPr>
      </w:pPr>
      <w:r>
        <w:rPr>
          <w:rFonts w:cs="Times New Roman"/>
          <w:szCs w:val="24"/>
        </w:rPr>
        <w:t>Words can’t capture the wonder of this mystery. The Dutch theologian Herman Bavinck express</w:t>
      </w:r>
      <w:r w:rsidR="00B376A4">
        <w:rPr>
          <w:rFonts w:cs="Times New Roman"/>
          <w:szCs w:val="24"/>
        </w:rPr>
        <w:t>es</w:t>
      </w:r>
      <w:r>
        <w:rPr>
          <w:rFonts w:cs="Times New Roman"/>
          <w:szCs w:val="24"/>
        </w:rPr>
        <w:t xml:space="preserve"> this wonder when he writes, </w:t>
      </w:r>
    </w:p>
    <w:p w14:paraId="018ECEED" w14:textId="60F57ABB" w:rsidR="00830402" w:rsidRDefault="00830402" w:rsidP="00830402">
      <w:pPr>
        <w:ind w:left="720"/>
        <w:rPr>
          <w:rFonts w:cs="Times New Roman"/>
          <w:szCs w:val="24"/>
        </w:rPr>
      </w:pPr>
      <w:r>
        <w:rPr>
          <w:rFonts w:cs="Times New Roman"/>
          <w:szCs w:val="24"/>
        </w:rPr>
        <w:t xml:space="preserve">“It is completely incomprehensible to us how God can reveal himself and to some extent make himself known in created beings: eternity in time, immensity in space, infinity in the finite, immutability in change, being in becoming, the all, as it were, in that which is nothing. This mystery cannot be comprehended; it can only be gratefully acknowledged.” </w:t>
      </w:r>
    </w:p>
    <w:p w14:paraId="29BF6691" w14:textId="77777777" w:rsidR="006B417B" w:rsidRDefault="006B417B" w:rsidP="00FE4BD3">
      <w:pPr>
        <w:rPr>
          <w:rFonts w:cs="Times New Roman"/>
          <w:szCs w:val="24"/>
        </w:rPr>
      </w:pPr>
      <w:r>
        <w:rPr>
          <w:rFonts w:cs="Times New Roman"/>
          <w:szCs w:val="24"/>
        </w:rPr>
        <w:t xml:space="preserve">There are truths in the Christian faith that aren’t so much to be understood as they are to be admired. Yes, we are to stretch all the power of our minds to grasp the truths of Christianity, but at some point, we have to sit back and stand in awe at the mystery of God and the wonders of the gospel. </w:t>
      </w:r>
    </w:p>
    <w:p w14:paraId="012FD413" w14:textId="4C762E6F" w:rsidR="00D377EE" w:rsidRDefault="006B417B" w:rsidP="00FE4BD3">
      <w:pPr>
        <w:rPr>
          <w:rFonts w:cs="Times New Roman"/>
          <w:szCs w:val="24"/>
        </w:rPr>
      </w:pPr>
      <w:r>
        <w:rPr>
          <w:rFonts w:cs="Times New Roman"/>
          <w:szCs w:val="24"/>
        </w:rPr>
        <w:t xml:space="preserve">That is certainly true of Christmas. The wonder of Christmas isn’t the </w:t>
      </w:r>
      <w:r w:rsidR="00D377EE">
        <w:rPr>
          <w:rFonts w:cs="Times New Roman"/>
          <w:szCs w:val="24"/>
        </w:rPr>
        <w:t xml:space="preserve">trees, or wreaths, or lights, or presents. It’s the incomprehensible mystery that the Creator God </w:t>
      </w:r>
      <w:r w:rsidR="005B574D">
        <w:rPr>
          <w:rFonts w:cs="Times New Roman"/>
          <w:szCs w:val="24"/>
        </w:rPr>
        <w:t xml:space="preserve">manifested himself </w:t>
      </w:r>
      <w:r w:rsidR="00B376A4">
        <w:rPr>
          <w:rFonts w:cs="Times New Roman"/>
          <w:szCs w:val="24"/>
        </w:rPr>
        <w:t>in</w:t>
      </w:r>
      <w:r w:rsidR="005B574D">
        <w:rPr>
          <w:rFonts w:cs="Times New Roman"/>
          <w:szCs w:val="24"/>
        </w:rPr>
        <w:t xml:space="preserve"> the weakness of a </w:t>
      </w:r>
      <w:r w:rsidR="00D377EE">
        <w:rPr>
          <w:rFonts w:cs="Times New Roman"/>
          <w:szCs w:val="24"/>
        </w:rPr>
        <w:t xml:space="preserve">created vessel. </w:t>
      </w:r>
      <w:r w:rsidR="00B376A4">
        <w:rPr>
          <w:rFonts w:cs="Times New Roman"/>
          <w:szCs w:val="24"/>
        </w:rPr>
        <w:t xml:space="preserve">All the imagery of Christmas </w:t>
      </w:r>
      <w:r>
        <w:rPr>
          <w:rFonts w:cs="Times New Roman"/>
          <w:szCs w:val="24"/>
        </w:rPr>
        <w:t>is meant to be precisely that – images that point us to the reality of the incarnation. I</w:t>
      </w:r>
      <w:r w:rsidR="00D377EE">
        <w:rPr>
          <w:rFonts w:cs="Times New Roman"/>
          <w:szCs w:val="24"/>
        </w:rPr>
        <w:t>t’s a mystery that can never fully be understood</w:t>
      </w:r>
      <w:r>
        <w:rPr>
          <w:rFonts w:cs="Times New Roman"/>
          <w:szCs w:val="24"/>
        </w:rPr>
        <w:t xml:space="preserve">. </w:t>
      </w:r>
    </w:p>
    <w:p w14:paraId="3E76B2BB" w14:textId="11FE266E" w:rsidR="00D377EE" w:rsidRDefault="00D377EE" w:rsidP="00FE4BD3">
      <w:pPr>
        <w:rPr>
          <w:rFonts w:cs="Times New Roman"/>
          <w:szCs w:val="24"/>
        </w:rPr>
      </w:pPr>
      <w:r>
        <w:rPr>
          <w:rFonts w:cs="Times New Roman"/>
          <w:szCs w:val="24"/>
        </w:rPr>
        <w:lastRenderedPageBreak/>
        <w:t xml:space="preserve">Consider why John calls Jesus “the Word”.  </w:t>
      </w:r>
      <w:r w:rsidR="001218B0">
        <w:rPr>
          <w:rFonts w:cs="Times New Roman"/>
          <w:szCs w:val="24"/>
        </w:rPr>
        <w:t xml:space="preserve">What do words do? They communicate a message. We </w:t>
      </w:r>
      <w:r w:rsidR="00B376A4">
        <w:rPr>
          <w:rFonts w:cs="Times New Roman"/>
          <w:szCs w:val="24"/>
        </w:rPr>
        <w:t>communicate messages to one another by using words</w:t>
      </w:r>
      <w:r w:rsidR="006B417B">
        <w:rPr>
          <w:rFonts w:cs="Times New Roman"/>
          <w:szCs w:val="24"/>
        </w:rPr>
        <w:t xml:space="preserve">, and so does God. But here, the Bible reveals that the means that God uses to communicate his message isn’t found in letters and syllables. It’s found in the person of Jesus Christ. </w:t>
      </w:r>
      <w:r w:rsidR="006B417B">
        <w:rPr>
          <w:rFonts w:cs="Times New Roman"/>
          <w:i/>
          <w:iCs/>
          <w:szCs w:val="24"/>
        </w:rPr>
        <w:t xml:space="preserve">Jesus </w:t>
      </w:r>
      <w:r w:rsidR="006B417B">
        <w:rPr>
          <w:rFonts w:cs="Times New Roman"/>
          <w:szCs w:val="24"/>
        </w:rPr>
        <w:t xml:space="preserve">is the Word. </w:t>
      </w:r>
      <w:r w:rsidR="006B417B">
        <w:rPr>
          <w:rFonts w:cs="Times New Roman"/>
          <w:i/>
          <w:iCs/>
          <w:szCs w:val="24"/>
        </w:rPr>
        <w:t xml:space="preserve">Jesus </w:t>
      </w:r>
      <w:r w:rsidR="006B417B">
        <w:rPr>
          <w:rFonts w:cs="Times New Roman"/>
          <w:szCs w:val="24"/>
        </w:rPr>
        <w:t xml:space="preserve">is God’s message to the world.  </w:t>
      </w:r>
      <w:r w:rsidR="001218B0">
        <w:rPr>
          <w:rFonts w:cs="Times New Roman"/>
          <w:szCs w:val="24"/>
        </w:rPr>
        <w:t xml:space="preserve">Jesus </w:t>
      </w:r>
      <w:r w:rsidR="006B417B">
        <w:rPr>
          <w:rFonts w:cs="Times New Roman"/>
          <w:szCs w:val="24"/>
        </w:rPr>
        <w:t xml:space="preserve">came to give us God’s Word in his teaching, but more than that, he came to embody it. </w:t>
      </w:r>
      <w:r w:rsidR="00B376A4">
        <w:rPr>
          <w:rFonts w:cs="Times New Roman"/>
          <w:szCs w:val="24"/>
        </w:rPr>
        <w:t xml:space="preserve">God’s message of love, forgiveness, redemption, and reconciliation is captured </w:t>
      </w:r>
      <w:r w:rsidR="006B417B">
        <w:rPr>
          <w:rFonts w:cs="Times New Roman"/>
          <w:szCs w:val="24"/>
        </w:rPr>
        <w:t>and expressed in</w:t>
      </w:r>
      <w:r w:rsidR="00B376A4">
        <w:rPr>
          <w:rFonts w:cs="Times New Roman"/>
          <w:szCs w:val="24"/>
        </w:rPr>
        <w:t xml:space="preserve"> the person of Jesus Christ. </w:t>
      </w:r>
    </w:p>
    <w:p w14:paraId="6B263597" w14:textId="0B831925" w:rsidR="001218B0" w:rsidRDefault="005533EA" w:rsidP="00FE4BD3">
      <w:pPr>
        <w:rPr>
          <w:rFonts w:cs="Times New Roman"/>
          <w:szCs w:val="24"/>
        </w:rPr>
      </w:pPr>
      <w:r>
        <w:rPr>
          <w:rFonts w:cs="Times New Roman"/>
          <w:szCs w:val="24"/>
        </w:rPr>
        <w:t>Picture</w:t>
      </w:r>
      <w:r w:rsidR="001218B0">
        <w:rPr>
          <w:rFonts w:cs="Times New Roman"/>
          <w:szCs w:val="24"/>
        </w:rPr>
        <w:t xml:space="preserve"> a soldier being away from his wife and children for several months. He writes to them often about how much he misses them, and how much he loves them. He sends them gifts from the </w:t>
      </w:r>
      <w:proofErr w:type="gramStart"/>
      <w:r w:rsidR="001218B0">
        <w:rPr>
          <w:rFonts w:cs="Times New Roman"/>
          <w:szCs w:val="24"/>
        </w:rPr>
        <w:t>far off</w:t>
      </w:r>
      <w:proofErr w:type="gramEnd"/>
      <w:r w:rsidR="001218B0">
        <w:rPr>
          <w:rFonts w:cs="Times New Roman"/>
          <w:szCs w:val="24"/>
        </w:rPr>
        <w:t xml:space="preserve"> land where he’s stationed</w:t>
      </w:r>
      <w:r w:rsidR="003D33E0">
        <w:rPr>
          <w:rFonts w:cs="Times New Roman"/>
          <w:szCs w:val="24"/>
        </w:rPr>
        <w:t xml:space="preserve">, and of course all of that is meaningful. </w:t>
      </w:r>
      <w:r w:rsidR="001218B0">
        <w:rPr>
          <w:rFonts w:cs="Times New Roman"/>
          <w:szCs w:val="24"/>
        </w:rPr>
        <w:t xml:space="preserve">But then he decides to give them the best gift of all. </w:t>
      </w:r>
      <w:r w:rsidR="00C35A85">
        <w:rPr>
          <w:rFonts w:cs="Times New Roman"/>
          <w:szCs w:val="24"/>
        </w:rPr>
        <w:t xml:space="preserve">He gives them the gift of himself. He </w:t>
      </w:r>
      <w:r w:rsidR="00B376A4">
        <w:rPr>
          <w:rFonts w:cs="Times New Roman"/>
          <w:szCs w:val="24"/>
        </w:rPr>
        <w:t xml:space="preserve">knocks on the door of his own house, and his wife and children run to him and embrace him with </w:t>
      </w:r>
      <w:r w:rsidR="003D33E0">
        <w:rPr>
          <w:rFonts w:cs="Times New Roman"/>
          <w:szCs w:val="24"/>
        </w:rPr>
        <w:t xml:space="preserve">shouts of joy and </w:t>
      </w:r>
      <w:r w:rsidR="00B376A4">
        <w:rPr>
          <w:rFonts w:cs="Times New Roman"/>
          <w:szCs w:val="24"/>
        </w:rPr>
        <w:t xml:space="preserve">tears in their eyes, </w:t>
      </w:r>
      <w:r w:rsidR="003D33E0">
        <w:rPr>
          <w:rFonts w:cs="Times New Roman"/>
          <w:szCs w:val="24"/>
        </w:rPr>
        <w:t xml:space="preserve">because they know that he loves them, </w:t>
      </w:r>
      <w:r w:rsidR="00B376A4">
        <w:rPr>
          <w:rFonts w:cs="Times New Roman"/>
          <w:szCs w:val="24"/>
        </w:rPr>
        <w:t xml:space="preserve">and he doesn’t have to say a single word. </w:t>
      </w:r>
    </w:p>
    <w:p w14:paraId="13972E33" w14:textId="6E3B9EA5" w:rsidR="00C35A85" w:rsidRDefault="00C35A85" w:rsidP="00FE4BD3">
      <w:pPr>
        <w:rPr>
          <w:rFonts w:cs="Times New Roman"/>
          <w:szCs w:val="24"/>
        </w:rPr>
      </w:pPr>
      <w:r>
        <w:rPr>
          <w:rFonts w:cs="Times New Roman"/>
          <w:szCs w:val="24"/>
        </w:rPr>
        <w:t xml:space="preserve">That’s what God has communicated to us through the gift of his Son. </w:t>
      </w:r>
      <w:r w:rsidR="00B376A4">
        <w:rPr>
          <w:rFonts w:cs="Times New Roman"/>
          <w:szCs w:val="24"/>
        </w:rPr>
        <w:t xml:space="preserve">The coming of Christ into the world tells us more about God’s love than anything else God could say or do. </w:t>
      </w:r>
      <w:r>
        <w:rPr>
          <w:rFonts w:cs="Times New Roman"/>
          <w:szCs w:val="24"/>
        </w:rPr>
        <w:t xml:space="preserve">Jesus is God’s Word to us. </w:t>
      </w:r>
    </w:p>
    <w:p w14:paraId="4DD708A6" w14:textId="13EDE4F1" w:rsidR="00C35A85" w:rsidRDefault="00C35A85" w:rsidP="00FE4BD3">
      <w:pPr>
        <w:rPr>
          <w:rFonts w:cs="Times New Roman"/>
          <w:szCs w:val="24"/>
        </w:rPr>
      </w:pPr>
      <w:r>
        <w:rPr>
          <w:rFonts w:cs="Times New Roman"/>
          <w:szCs w:val="24"/>
        </w:rPr>
        <w:t xml:space="preserve">John also says that Jesus is “the word </w:t>
      </w:r>
      <w:r>
        <w:rPr>
          <w:rFonts w:cs="Times New Roman"/>
          <w:i/>
          <w:iCs/>
          <w:szCs w:val="24"/>
        </w:rPr>
        <w:t>of life</w:t>
      </w:r>
      <w:r>
        <w:rPr>
          <w:rFonts w:cs="Times New Roman"/>
          <w:szCs w:val="24"/>
        </w:rPr>
        <w:t xml:space="preserve">”. He’s God’s message of life to spiritually dead sinners like us. </w:t>
      </w:r>
      <w:r w:rsidR="000C4AEA">
        <w:rPr>
          <w:rFonts w:cs="Times New Roman"/>
          <w:szCs w:val="24"/>
        </w:rPr>
        <w:t>In fact, in verse 2, John calls him “</w:t>
      </w:r>
      <w:r w:rsidR="000C4AEA" w:rsidRPr="00B376A4">
        <w:rPr>
          <w:rFonts w:cs="Times New Roman"/>
          <w:i/>
          <w:iCs/>
          <w:szCs w:val="24"/>
        </w:rPr>
        <w:t>the</w:t>
      </w:r>
      <w:r w:rsidR="000C4AEA">
        <w:rPr>
          <w:rFonts w:cs="Times New Roman"/>
          <w:szCs w:val="24"/>
        </w:rPr>
        <w:t xml:space="preserve"> life”:</w:t>
      </w:r>
    </w:p>
    <w:p w14:paraId="630B0811" w14:textId="77777777" w:rsidR="000C4AEA" w:rsidRDefault="000C4AEA" w:rsidP="000C4AEA">
      <w:pPr>
        <w:ind w:left="720"/>
        <w:rPr>
          <w:rFonts w:cs="Times New Roman"/>
          <w:szCs w:val="24"/>
        </w:rPr>
      </w:pPr>
      <w:r w:rsidRPr="00FD6679">
        <w:rPr>
          <w:rStyle w:val="chapternum"/>
          <w:rFonts w:cs="Times New Roman"/>
          <w:b/>
          <w:bCs/>
          <w:color w:val="000000"/>
          <w:shd w:val="clear" w:color="auto" w:fill="FFFFFF"/>
          <w:vertAlign w:val="superscript"/>
        </w:rPr>
        <w:t>1</w:t>
      </w:r>
      <w:r w:rsidRPr="00FD6679">
        <w:rPr>
          <w:rStyle w:val="text"/>
          <w:rFonts w:cs="Times New Roman"/>
          <w:color w:val="000000"/>
          <w:shd w:val="clear" w:color="auto" w:fill="FFFFFF"/>
        </w:rPr>
        <w:t>That which was from the beginning, which we have heard, which we have seen with our eyes, which we looked upon and have touched with our hands, concerning the word of life—</w:t>
      </w:r>
      <w:r w:rsidRPr="00FD6679">
        <w:rPr>
          <w:rFonts w:cs="Times New Roman"/>
          <w:color w:val="000000"/>
          <w:shd w:val="clear" w:color="auto" w:fill="FFFFFF"/>
        </w:rPr>
        <w:t> </w:t>
      </w:r>
      <w:r w:rsidRPr="00FD6679">
        <w:rPr>
          <w:rStyle w:val="text"/>
          <w:rFonts w:cs="Times New Roman"/>
          <w:b/>
          <w:bCs/>
          <w:color w:val="000000"/>
          <w:shd w:val="clear" w:color="auto" w:fill="FFFFFF"/>
          <w:vertAlign w:val="superscript"/>
        </w:rPr>
        <w:t>2 </w:t>
      </w:r>
      <w:r w:rsidRPr="00B376A4">
        <w:rPr>
          <w:rStyle w:val="text"/>
          <w:rFonts w:cs="Times New Roman"/>
          <w:b/>
          <w:bCs/>
          <w:color w:val="000000"/>
          <w:u w:val="single"/>
          <w:shd w:val="clear" w:color="auto" w:fill="FFFFFF"/>
        </w:rPr>
        <w:t>the life</w:t>
      </w:r>
      <w:r w:rsidRPr="00FD6679">
        <w:rPr>
          <w:rStyle w:val="text"/>
          <w:rFonts w:cs="Times New Roman"/>
          <w:color w:val="000000"/>
          <w:shd w:val="clear" w:color="auto" w:fill="FFFFFF"/>
        </w:rPr>
        <w:t> was made manifest, and we have seen it</w:t>
      </w:r>
      <w:r>
        <w:rPr>
          <w:rStyle w:val="text"/>
          <w:rFonts w:cs="Times New Roman"/>
          <w:color w:val="000000"/>
          <w:shd w:val="clear" w:color="auto" w:fill="FFFFFF"/>
        </w:rPr>
        <w:t>…”</w:t>
      </w:r>
    </w:p>
    <w:p w14:paraId="28749D03" w14:textId="5C2E8ABF" w:rsidR="000C4AEA" w:rsidRDefault="000C4AEA" w:rsidP="00FE4BD3">
      <w:pPr>
        <w:rPr>
          <w:rFonts w:cs="Times New Roman"/>
          <w:szCs w:val="24"/>
        </w:rPr>
      </w:pPr>
      <w:r>
        <w:rPr>
          <w:rFonts w:cs="Times New Roman"/>
          <w:szCs w:val="24"/>
        </w:rPr>
        <w:t xml:space="preserve">Jesus doesn’t just have life. He </w:t>
      </w:r>
      <w:r>
        <w:rPr>
          <w:rFonts w:cs="Times New Roman"/>
          <w:i/>
          <w:iCs/>
          <w:szCs w:val="24"/>
        </w:rPr>
        <w:t xml:space="preserve">is </w:t>
      </w:r>
      <w:r>
        <w:rPr>
          <w:rFonts w:cs="Times New Roman"/>
          <w:szCs w:val="24"/>
        </w:rPr>
        <w:t xml:space="preserve">life. If you’re alive, you have life. If you have breath in your lungs, and you have blood flowing through your body, you have life. But none of us can say that we </w:t>
      </w:r>
      <w:r>
        <w:rPr>
          <w:rFonts w:cs="Times New Roman"/>
          <w:i/>
          <w:iCs/>
          <w:szCs w:val="24"/>
        </w:rPr>
        <w:t xml:space="preserve">are </w:t>
      </w:r>
      <w:r>
        <w:rPr>
          <w:rFonts w:cs="Times New Roman"/>
          <w:szCs w:val="24"/>
        </w:rPr>
        <w:t xml:space="preserve">life. Life is </w:t>
      </w:r>
      <w:r w:rsidR="00C42BC2">
        <w:rPr>
          <w:rFonts w:cs="Times New Roman"/>
          <w:szCs w:val="24"/>
        </w:rPr>
        <w:t xml:space="preserve">only something that we possess. It’s not something that we are. We have to receive life from the one who is life, </w:t>
      </w:r>
      <w:r>
        <w:rPr>
          <w:rFonts w:cs="Times New Roman"/>
          <w:szCs w:val="24"/>
        </w:rPr>
        <w:t xml:space="preserve">because we don’t have life in ourselves. </w:t>
      </w:r>
      <w:r w:rsidR="003D33E0">
        <w:rPr>
          <w:rFonts w:cs="Times New Roman"/>
          <w:szCs w:val="24"/>
        </w:rPr>
        <w:t xml:space="preserve">Every breath we take is a gift of life from the one who is life. </w:t>
      </w:r>
      <w:r w:rsidR="00C42BC2">
        <w:rPr>
          <w:rFonts w:cs="Times New Roman"/>
          <w:szCs w:val="24"/>
        </w:rPr>
        <w:t xml:space="preserve"> </w:t>
      </w:r>
    </w:p>
    <w:p w14:paraId="16C24757" w14:textId="07E87610" w:rsidR="000C4AEA" w:rsidRDefault="000C4AEA" w:rsidP="00FE4BD3">
      <w:pPr>
        <w:rPr>
          <w:rFonts w:cs="Times New Roman"/>
          <w:szCs w:val="24"/>
        </w:rPr>
      </w:pPr>
      <w:r>
        <w:rPr>
          <w:rFonts w:cs="Times New Roman"/>
          <w:szCs w:val="24"/>
        </w:rPr>
        <w:t xml:space="preserve">John </w:t>
      </w:r>
      <w:r w:rsidR="00C42BC2">
        <w:rPr>
          <w:rFonts w:cs="Times New Roman"/>
          <w:szCs w:val="24"/>
        </w:rPr>
        <w:t>refers to Jesus as “the life” several times in his</w:t>
      </w:r>
      <w:r>
        <w:rPr>
          <w:rFonts w:cs="Times New Roman"/>
          <w:szCs w:val="24"/>
        </w:rPr>
        <w:t xml:space="preserve"> gospel:</w:t>
      </w:r>
    </w:p>
    <w:p w14:paraId="0BD329D0" w14:textId="4684056E" w:rsidR="000C4AEA" w:rsidRDefault="000C4AEA" w:rsidP="000C4AEA">
      <w:pPr>
        <w:ind w:left="720"/>
        <w:rPr>
          <w:rFonts w:cs="Times New Roman"/>
          <w:szCs w:val="24"/>
        </w:rPr>
      </w:pPr>
      <w:r>
        <w:rPr>
          <w:rFonts w:cs="Times New Roman"/>
          <w:szCs w:val="24"/>
        </w:rPr>
        <w:t xml:space="preserve">“In him was life, and </w:t>
      </w:r>
      <w:r w:rsidRPr="000C4AEA">
        <w:rPr>
          <w:rFonts w:cs="Times New Roman"/>
          <w:b/>
          <w:bCs/>
          <w:szCs w:val="24"/>
          <w:u w:val="single"/>
        </w:rPr>
        <w:t>the life</w:t>
      </w:r>
      <w:r>
        <w:rPr>
          <w:rFonts w:cs="Times New Roman"/>
          <w:szCs w:val="24"/>
        </w:rPr>
        <w:t xml:space="preserve"> was the light of men.” (John 1:3)</w:t>
      </w:r>
    </w:p>
    <w:p w14:paraId="51D13A5B" w14:textId="5CF8F283" w:rsidR="000C4AEA" w:rsidRDefault="000C4AEA" w:rsidP="000C4AEA">
      <w:pPr>
        <w:ind w:left="720"/>
        <w:rPr>
          <w:rFonts w:cs="Times New Roman"/>
          <w:szCs w:val="24"/>
        </w:rPr>
      </w:pPr>
      <w:r>
        <w:rPr>
          <w:rFonts w:cs="Times New Roman"/>
          <w:szCs w:val="24"/>
        </w:rPr>
        <w:t xml:space="preserve">“For as the Father has life in himself, so he has granted the Son also to have </w:t>
      </w:r>
      <w:r w:rsidRPr="000C4AEA">
        <w:rPr>
          <w:rFonts w:cs="Times New Roman"/>
          <w:b/>
          <w:bCs/>
          <w:szCs w:val="24"/>
          <w:u w:val="single"/>
        </w:rPr>
        <w:t>life in himself</w:t>
      </w:r>
      <w:r>
        <w:rPr>
          <w:rFonts w:cs="Times New Roman"/>
          <w:szCs w:val="24"/>
        </w:rPr>
        <w:t>.” (John 5:26)</w:t>
      </w:r>
    </w:p>
    <w:p w14:paraId="557C70BE" w14:textId="3DB59ADA" w:rsidR="000C4AEA" w:rsidRDefault="000C4AEA" w:rsidP="000C4AEA">
      <w:pPr>
        <w:ind w:left="720"/>
        <w:rPr>
          <w:rFonts w:cs="Times New Roman"/>
          <w:szCs w:val="24"/>
        </w:rPr>
      </w:pPr>
      <w:r>
        <w:rPr>
          <w:rFonts w:cs="Times New Roman"/>
          <w:szCs w:val="24"/>
        </w:rPr>
        <w:t xml:space="preserve">“I am the resurrection and </w:t>
      </w:r>
      <w:r w:rsidRPr="000C4AEA">
        <w:rPr>
          <w:rFonts w:cs="Times New Roman"/>
          <w:b/>
          <w:bCs/>
          <w:szCs w:val="24"/>
          <w:u w:val="single"/>
        </w:rPr>
        <w:t>the life</w:t>
      </w:r>
      <w:r>
        <w:rPr>
          <w:rFonts w:cs="Times New Roman"/>
          <w:szCs w:val="24"/>
        </w:rPr>
        <w:t>.” (John 11:25)</w:t>
      </w:r>
    </w:p>
    <w:p w14:paraId="7B026C9E" w14:textId="5596CC60" w:rsidR="000C4AEA" w:rsidRPr="000C4AEA" w:rsidRDefault="000C4AEA" w:rsidP="000C4AEA">
      <w:pPr>
        <w:ind w:left="720"/>
        <w:rPr>
          <w:rFonts w:cs="Times New Roman"/>
          <w:szCs w:val="24"/>
        </w:rPr>
      </w:pPr>
      <w:r>
        <w:rPr>
          <w:rFonts w:cs="Times New Roman"/>
          <w:szCs w:val="24"/>
        </w:rPr>
        <w:t xml:space="preserve">“I am the way, and the truth, and </w:t>
      </w:r>
      <w:r w:rsidRPr="000C4AEA">
        <w:rPr>
          <w:rFonts w:cs="Times New Roman"/>
          <w:b/>
          <w:bCs/>
          <w:szCs w:val="24"/>
          <w:u w:val="single"/>
        </w:rPr>
        <w:t>the life</w:t>
      </w:r>
      <w:r>
        <w:rPr>
          <w:rFonts w:cs="Times New Roman"/>
          <w:szCs w:val="24"/>
        </w:rPr>
        <w:t>.” (John 14:6)</w:t>
      </w:r>
    </w:p>
    <w:p w14:paraId="6C5A268B" w14:textId="348A3E55" w:rsidR="00FE4BD3" w:rsidRDefault="003D33E0" w:rsidP="00FE4BD3">
      <w:pPr>
        <w:rPr>
          <w:rFonts w:cs="Times New Roman"/>
          <w:szCs w:val="24"/>
        </w:rPr>
      </w:pPr>
      <w:r>
        <w:rPr>
          <w:rFonts w:cs="Times New Roman"/>
          <w:szCs w:val="24"/>
        </w:rPr>
        <w:t>Jesus is the life, and</w:t>
      </w:r>
      <w:r w:rsidR="00C42BC2">
        <w:rPr>
          <w:rFonts w:cs="Times New Roman"/>
          <w:szCs w:val="24"/>
        </w:rPr>
        <w:t xml:space="preserve"> here in verse 2, </w:t>
      </w:r>
      <w:r w:rsidR="000C4AEA">
        <w:rPr>
          <w:rFonts w:cs="Times New Roman"/>
          <w:szCs w:val="24"/>
        </w:rPr>
        <w:t xml:space="preserve">John says that </w:t>
      </w:r>
      <w:r>
        <w:rPr>
          <w:rFonts w:cs="Times New Roman"/>
          <w:i/>
          <w:iCs/>
          <w:szCs w:val="24"/>
        </w:rPr>
        <w:t xml:space="preserve">this </w:t>
      </w:r>
      <w:r>
        <w:rPr>
          <w:rFonts w:cs="Times New Roman"/>
          <w:szCs w:val="24"/>
        </w:rPr>
        <w:t xml:space="preserve">life </w:t>
      </w:r>
      <w:r w:rsidR="000C4AEA">
        <w:rPr>
          <w:rFonts w:cs="Times New Roman"/>
          <w:szCs w:val="24"/>
        </w:rPr>
        <w:t>was made manifest. Life himself became flesh and dwelt among us. When human ears heard Jesus</w:t>
      </w:r>
      <w:r w:rsidR="00C42BC2">
        <w:rPr>
          <w:rFonts w:cs="Times New Roman"/>
          <w:szCs w:val="24"/>
        </w:rPr>
        <w:t xml:space="preserve"> speak</w:t>
      </w:r>
      <w:r w:rsidR="000C4AEA">
        <w:rPr>
          <w:rFonts w:cs="Times New Roman"/>
          <w:szCs w:val="24"/>
        </w:rPr>
        <w:t xml:space="preserve">, they </w:t>
      </w:r>
      <w:r w:rsidR="00C42BC2">
        <w:rPr>
          <w:rFonts w:cs="Times New Roman"/>
          <w:szCs w:val="24"/>
        </w:rPr>
        <w:t xml:space="preserve">were hearing life speak. </w:t>
      </w:r>
      <w:r w:rsidR="000C4AEA">
        <w:rPr>
          <w:rFonts w:cs="Times New Roman"/>
          <w:szCs w:val="24"/>
        </w:rPr>
        <w:t xml:space="preserve">When human eyes saw Jesus, they </w:t>
      </w:r>
      <w:r w:rsidR="00C42BC2">
        <w:rPr>
          <w:rFonts w:cs="Times New Roman"/>
          <w:szCs w:val="24"/>
        </w:rPr>
        <w:t xml:space="preserve">were seeing life itself. </w:t>
      </w:r>
      <w:r w:rsidR="000C4AEA">
        <w:rPr>
          <w:rFonts w:cs="Times New Roman"/>
          <w:szCs w:val="24"/>
        </w:rPr>
        <w:t xml:space="preserve">When human hands touched Jesus, they </w:t>
      </w:r>
      <w:r w:rsidR="00C42BC2">
        <w:rPr>
          <w:rFonts w:cs="Times New Roman"/>
          <w:szCs w:val="24"/>
        </w:rPr>
        <w:t xml:space="preserve">were touching the </w:t>
      </w:r>
      <w:r>
        <w:rPr>
          <w:rFonts w:cs="Times New Roman"/>
          <w:szCs w:val="24"/>
        </w:rPr>
        <w:t xml:space="preserve">one who had put breath in their lungs. </w:t>
      </w:r>
    </w:p>
    <w:p w14:paraId="5C81BDDA" w14:textId="1C778697" w:rsidR="002D4D30" w:rsidRDefault="000C4AEA" w:rsidP="00FE4BD3">
      <w:pPr>
        <w:rPr>
          <w:rFonts w:cs="Times New Roman"/>
          <w:szCs w:val="24"/>
        </w:rPr>
      </w:pPr>
      <w:r>
        <w:rPr>
          <w:rFonts w:cs="Times New Roman"/>
          <w:szCs w:val="24"/>
        </w:rPr>
        <w:lastRenderedPageBreak/>
        <w:t xml:space="preserve">Jesus is the </w:t>
      </w:r>
      <w:r w:rsidR="00C42BC2">
        <w:rPr>
          <w:rFonts w:cs="Times New Roman"/>
          <w:szCs w:val="24"/>
        </w:rPr>
        <w:t>life</w:t>
      </w:r>
      <w:r>
        <w:rPr>
          <w:rFonts w:cs="Times New Roman"/>
          <w:szCs w:val="24"/>
        </w:rPr>
        <w:t xml:space="preserve">. </w:t>
      </w:r>
      <w:r w:rsidR="003D33E0">
        <w:rPr>
          <w:rFonts w:cs="Times New Roman"/>
          <w:szCs w:val="24"/>
        </w:rPr>
        <w:t>That explains the resurrection</w:t>
      </w:r>
      <w:r w:rsidR="002D4D30">
        <w:rPr>
          <w:rFonts w:cs="Times New Roman"/>
          <w:szCs w:val="24"/>
        </w:rPr>
        <w:t>. Jesus died on the cross. He offered up his spirit to the Father</w:t>
      </w:r>
      <w:r w:rsidR="00C42BC2">
        <w:rPr>
          <w:rFonts w:cs="Times New Roman"/>
          <w:szCs w:val="24"/>
        </w:rPr>
        <w:t xml:space="preserve"> in death</w:t>
      </w:r>
      <w:r w:rsidR="002D4D30">
        <w:rPr>
          <w:rFonts w:cs="Times New Roman"/>
          <w:szCs w:val="24"/>
        </w:rPr>
        <w:t xml:space="preserve">. But on the third day, he rose, because the grave couldn’t hold him. Death couldn’t extinguish the burning flame of his life because he </w:t>
      </w:r>
      <w:r w:rsidR="002D4D30">
        <w:rPr>
          <w:rFonts w:cs="Times New Roman"/>
          <w:i/>
          <w:iCs/>
          <w:szCs w:val="24"/>
        </w:rPr>
        <w:t xml:space="preserve">is </w:t>
      </w:r>
      <w:r w:rsidR="002D4D30">
        <w:rPr>
          <w:rFonts w:cs="Times New Roman"/>
          <w:szCs w:val="24"/>
        </w:rPr>
        <w:t xml:space="preserve">life. </w:t>
      </w:r>
    </w:p>
    <w:p w14:paraId="53D3A808" w14:textId="24B24FDD" w:rsidR="002D4D30" w:rsidRPr="002D4D30" w:rsidRDefault="00C42BC2" w:rsidP="00FE4BD3">
      <w:pPr>
        <w:rPr>
          <w:rFonts w:cs="Times New Roman"/>
          <w:szCs w:val="24"/>
        </w:rPr>
      </w:pPr>
      <w:r>
        <w:rPr>
          <w:rFonts w:cs="Times New Roman"/>
          <w:szCs w:val="24"/>
        </w:rPr>
        <w:t xml:space="preserve">This is the message of Christmas. The life was made manifest in the person of Jesus Christ. </w:t>
      </w:r>
      <w:r w:rsidR="002D4D30">
        <w:rPr>
          <w:rFonts w:cs="Times New Roman"/>
          <w:szCs w:val="24"/>
        </w:rPr>
        <w:t xml:space="preserve">The one who created all things and sustains </w:t>
      </w:r>
      <w:r>
        <w:rPr>
          <w:rFonts w:cs="Times New Roman"/>
          <w:szCs w:val="24"/>
        </w:rPr>
        <w:t xml:space="preserve">all things </w:t>
      </w:r>
      <w:r w:rsidR="002D4D30">
        <w:rPr>
          <w:rFonts w:cs="Times New Roman"/>
          <w:szCs w:val="24"/>
        </w:rPr>
        <w:t xml:space="preserve">by the </w:t>
      </w:r>
      <w:r>
        <w:rPr>
          <w:rFonts w:cs="Times New Roman"/>
          <w:szCs w:val="24"/>
        </w:rPr>
        <w:t>word of his power</w:t>
      </w:r>
      <w:r w:rsidR="002D4D30">
        <w:rPr>
          <w:rFonts w:cs="Times New Roman"/>
          <w:szCs w:val="24"/>
        </w:rPr>
        <w:t xml:space="preserve"> became a man, a real man, a man who could be heard, seen, and touched. </w:t>
      </w:r>
      <w:r>
        <w:rPr>
          <w:rFonts w:cs="Times New Roman"/>
          <w:szCs w:val="24"/>
        </w:rPr>
        <w:t xml:space="preserve">Truly, </w:t>
      </w:r>
      <w:r w:rsidR="005B574D">
        <w:rPr>
          <w:rFonts w:cs="Times New Roman"/>
          <w:szCs w:val="24"/>
        </w:rPr>
        <w:t xml:space="preserve">“This mystery cannot be comprehended; it can only be gratefully acknowledged.” </w:t>
      </w:r>
    </w:p>
    <w:p w14:paraId="3D8F3847" w14:textId="77777777" w:rsidR="000C4AEA" w:rsidRPr="00DC2C1A" w:rsidRDefault="000C4AEA" w:rsidP="00FE4BD3">
      <w:pPr>
        <w:rPr>
          <w:rFonts w:cs="Times New Roman"/>
          <w:szCs w:val="24"/>
        </w:rPr>
      </w:pPr>
    </w:p>
    <w:p w14:paraId="4348A019" w14:textId="6897A9FB" w:rsidR="00675B56" w:rsidRPr="00926D28" w:rsidRDefault="00675B56" w:rsidP="00675B56">
      <w:pPr>
        <w:rPr>
          <w:rFonts w:cs="Times New Roman"/>
          <w:b/>
          <w:szCs w:val="24"/>
          <w:u w:val="single"/>
        </w:rPr>
      </w:pPr>
      <w:r w:rsidRPr="00926D28">
        <w:rPr>
          <w:rFonts w:cs="Times New Roman"/>
          <w:szCs w:val="24"/>
        </w:rPr>
        <w:t xml:space="preserve">(2) </w:t>
      </w:r>
      <w:r w:rsidR="00FD6679">
        <w:rPr>
          <w:rFonts w:cs="Times New Roman"/>
          <w:b/>
          <w:szCs w:val="24"/>
          <w:u w:val="single"/>
        </w:rPr>
        <w:t xml:space="preserve">THE </w:t>
      </w:r>
      <w:r w:rsidR="00E8487C">
        <w:rPr>
          <w:rFonts w:cs="Times New Roman"/>
          <w:b/>
          <w:szCs w:val="24"/>
          <w:u w:val="single"/>
        </w:rPr>
        <w:t>ETERNAL</w:t>
      </w:r>
      <w:r w:rsidR="00FD6679">
        <w:rPr>
          <w:rFonts w:cs="Times New Roman"/>
          <w:b/>
          <w:szCs w:val="24"/>
          <w:u w:val="single"/>
        </w:rPr>
        <w:t xml:space="preserve"> LIFE</w:t>
      </w:r>
    </w:p>
    <w:p w14:paraId="5432BFBD" w14:textId="55427C40" w:rsidR="00675B56" w:rsidRDefault="00C64C66" w:rsidP="00675B56">
      <w:pPr>
        <w:rPr>
          <w:rFonts w:cs="Times New Roman"/>
          <w:szCs w:val="24"/>
        </w:rPr>
      </w:pPr>
      <w:r>
        <w:rPr>
          <w:rFonts w:cs="Times New Roman"/>
          <w:szCs w:val="24"/>
        </w:rPr>
        <w:t>John also calls Jesus “the eternal life” in verse 2:</w:t>
      </w:r>
    </w:p>
    <w:p w14:paraId="72A592F7" w14:textId="48F81DBD" w:rsidR="00C64C66" w:rsidRDefault="00C64C66" w:rsidP="00C64C66">
      <w:pPr>
        <w:ind w:left="720"/>
        <w:rPr>
          <w:rStyle w:val="text"/>
          <w:rFonts w:cs="Times New Roman"/>
          <w:color w:val="000000"/>
          <w:shd w:val="clear" w:color="auto" w:fill="FFFFFF"/>
        </w:rPr>
      </w:pPr>
      <w:r w:rsidRPr="00FD6679">
        <w:rPr>
          <w:rStyle w:val="text"/>
          <w:rFonts w:cs="Times New Roman"/>
          <w:b/>
          <w:bCs/>
          <w:color w:val="000000"/>
          <w:shd w:val="clear" w:color="auto" w:fill="FFFFFF"/>
          <w:vertAlign w:val="superscript"/>
        </w:rPr>
        <w:t>2 </w:t>
      </w:r>
      <w:r w:rsidRPr="00FD6679">
        <w:rPr>
          <w:rStyle w:val="text"/>
          <w:rFonts w:cs="Times New Roman"/>
          <w:color w:val="000000"/>
          <w:shd w:val="clear" w:color="auto" w:fill="FFFFFF"/>
        </w:rPr>
        <w:t xml:space="preserve">the life was made manifest, and we have seen it, and testify to it and proclaim to you </w:t>
      </w:r>
      <w:r w:rsidRPr="004443AF">
        <w:rPr>
          <w:rStyle w:val="text"/>
          <w:rFonts w:cs="Times New Roman"/>
          <w:b/>
          <w:bCs/>
          <w:color w:val="000000"/>
          <w:u w:val="single"/>
          <w:shd w:val="clear" w:color="auto" w:fill="FFFFFF"/>
        </w:rPr>
        <w:t>the eternal life</w:t>
      </w:r>
      <w:r w:rsidRPr="00FD6679">
        <w:rPr>
          <w:rStyle w:val="text"/>
          <w:rFonts w:cs="Times New Roman"/>
          <w:color w:val="000000"/>
          <w:shd w:val="clear" w:color="auto" w:fill="FFFFFF"/>
        </w:rPr>
        <w:t>, which was with the Father and was made manifest to u</w:t>
      </w:r>
      <w:r>
        <w:rPr>
          <w:rStyle w:val="text"/>
          <w:rFonts w:cs="Times New Roman"/>
          <w:color w:val="000000"/>
          <w:shd w:val="clear" w:color="auto" w:fill="FFFFFF"/>
        </w:rPr>
        <w:t>s…”</w:t>
      </w:r>
    </w:p>
    <w:p w14:paraId="7199C8E7" w14:textId="5CEF1812" w:rsidR="00C64C66" w:rsidRDefault="00D46CD2" w:rsidP="00C64C66">
      <w:pPr>
        <w:rPr>
          <w:rFonts w:cs="Times New Roman"/>
          <w:szCs w:val="24"/>
        </w:rPr>
      </w:pPr>
      <w:r>
        <w:rPr>
          <w:rFonts w:cs="Times New Roman"/>
          <w:szCs w:val="24"/>
        </w:rPr>
        <w:t>We know</w:t>
      </w:r>
      <w:r w:rsidR="00C64C66">
        <w:rPr>
          <w:rFonts w:cs="Times New Roman"/>
          <w:szCs w:val="24"/>
        </w:rPr>
        <w:t xml:space="preserve"> that John is still talking about Jesus because he says that </w:t>
      </w:r>
      <w:r>
        <w:rPr>
          <w:rFonts w:cs="Times New Roman"/>
          <w:szCs w:val="24"/>
        </w:rPr>
        <w:t>the</w:t>
      </w:r>
      <w:r w:rsidR="00C64C66">
        <w:rPr>
          <w:rFonts w:cs="Times New Roman"/>
          <w:szCs w:val="24"/>
        </w:rPr>
        <w:t xml:space="preserve"> eternal life </w:t>
      </w:r>
      <w:r w:rsidR="00074FE5">
        <w:rPr>
          <w:rFonts w:cs="Times New Roman"/>
          <w:szCs w:val="24"/>
        </w:rPr>
        <w:t xml:space="preserve">that he proclaims </w:t>
      </w:r>
      <w:r w:rsidR="00C64C66">
        <w:rPr>
          <w:rFonts w:cs="Times New Roman"/>
          <w:szCs w:val="24"/>
        </w:rPr>
        <w:t xml:space="preserve">was </w:t>
      </w:r>
      <w:r w:rsidR="00074FE5">
        <w:rPr>
          <w:rFonts w:cs="Times New Roman"/>
          <w:szCs w:val="24"/>
        </w:rPr>
        <w:t xml:space="preserve">“with the Father and was made manifest to us”. </w:t>
      </w:r>
      <w:r w:rsidR="004443AF">
        <w:rPr>
          <w:rFonts w:cs="Times New Roman"/>
          <w:szCs w:val="24"/>
        </w:rPr>
        <w:t xml:space="preserve">Eternal life isn’t just a thing we either have or </w:t>
      </w:r>
      <w:r>
        <w:rPr>
          <w:rFonts w:cs="Times New Roman"/>
          <w:szCs w:val="24"/>
        </w:rPr>
        <w:t xml:space="preserve">we </w:t>
      </w:r>
      <w:r w:rsidR="004443AF">
        <w:rPr>
          <w:rFonts w:cs="Times New Roman"/>
          <w:szCs w:val="24"/>
        </w:rPr>
        <w:t xml:space="preserve">don’t have. It’s a person we either know or don’t know. </w:t>
      </w:r>
      <w:r w:rsidR="00074FE5">
        <w:rPr>
          <w:rFonts w:cs="Times New Roman"/>
          <w:szCs w:val="24"/>
        </w:rPr>
        <w:t>When John saw Jesus, he saw eternal life</w:t>
      </w:r>
      <w:r>
        <w:rPr>
          <w:rFonts w:cs="Times New Roman"/>
          <w:szCs w:val="24"/>
        </w:rPr>
        <w:t>. E</w:t>
      </w:r>
      <w:r w:rsidR="00074FE5">
        <w:rPr>
          <w:rFonts w:cs="Times New Roman"/>
          <w:szCs w:val="24"/>
        </w:rPr>
        <w:t xml:space="preserve">ternal life isn’t just a duration of time. It’s a </w:t>
      </w:r>
      <w:r>
        <w:rPr>
          <w:rFonts w:cs="Times New Roman"/>
          <w:szCs w:val="24"/>
        </w:rPr>
        <w:t xml:space="preserve">quality of life that is defined by relationship with God himself. </w:t>
      </w:r>
      <w:r w:rsidR="00074FE5">
        <w:rPr>
          <w:rFonts w:cs="Times New Roman"/>
          <w:szCs w:val="24"/>
        </w:rPr>
        <w:t xml:space="preserve"> </w:t>
      </w:r>
    </w:p>
    <w:p w14:paraId="0126B5DF" w14:textId="6FCCBF5E" w:rsidR="00074FE5" w:rsidRDefault="00074FE5" w:rsidP="00C64C66">
      <w:pPr>
        <w:rPr>
          <w:rFonts w:cs="Times New Roman"/>
          <w:szCs w:val="24"/>
        </w:rPr>
      </w:pPr>
      <w:r>
        <w:rPr>
          <w:rFonts w:cs="Times New Roman"/>
          <w:szCs w:val="24"/>
        </w:rPr>
        <w:t>My daughter Lily recently asked me if people in hell live forever. My first response was “Yes, people will live in hell forever.” But when I thought about it a little more, I had to tell her that</w:t>
      </w:r>
      <w:r w:rsidR="000A6C25">
        <w:rPr>
          <w:rFonts w:cs="Times New Roman"/>
          <w:szCs w:val="24"/>
        </w:rPr>
        <w:t xml:space="preserve">, “Actually, no, they don’t </w:t>
      </w:r>
      <w:r w:rsidR="000A6C25">
        <w:rPr>
          <w:rFonts w:cs="Times New Roman"/>
          <w:i/>
          <w:iCs/>
          <w:szCs w:val="24"/>
        </w:rPr>
        <w:t xml:space="preserve">live </w:t>
      </w:r>
      <w:r w:rsidR="000A6C25">
        <w:rPr>
          <w:rFonts w:cs="Times New Roman"/>
          <w:szCs w:val="24"/>
        </w:rPr>
        <w:t xml:space="preserve">forever, </w:t>
      </w:r>
      <w:r>
        <w:rPr>
          <w:rFonts w:cs="Times New Roman"/>
          <w:szCs w:val="24"/>
        </w:rPr>
        <w:t>because there’s a difference between living and merely existing. People in hell will exist, but they won’t truly be living, because they won’t have Jesus. You can’t truly live if you don’t have the one who is life.</w:t>
      </w:r>
      <w:r w:rsidR="000A6C25">
        <w:rPr>
          <w:rFonts w:cs="Times New Roman"/>
          <w:szCs w:val="24"/>
        </w:rPr>
        <w:t>”</w:t>
      </w:r>
      <w:r>
        <w:rPr>
          <w:rFonts w:cs="Times New Roman"/>
          <w:szCs w:val="24"/>
        </w:rPr>
        <w:t xml:space="preserve"> </w:t>
      </w:r>
    </w:p>
    <w:p w14:paraId="56A8CB8D" w14:textId="123EC048" w:rsidR="00074FE5" w:rsidRPr="00074FE5" w:rsidRDefault="00074FE5" w:rsidP="00C64C66">
      <w:pPr>
        <w:rPr>
          <w:rFonts w:cs="Times New Roman"/>
          <w:szCs w:val="24"/>
        </w:rPr>
      </w:pPr>
      <w:r>
        <w:rPr>
          <w:rFonts w:cs="Times New Roman"/>
          <w:szCs w:val="24"/>
        </w:rPr>
        <w:t xml:space="preserve">This is why the book of Revelation says that those who are sent to hell </w:t>
      </w:r>
      <w:r w:rsidR="004443AF">
        <w:rPr>
          <w:rFonts w:cs="Times New Roman"/>
          <w:szCs w:val="24"/>
        </w:rPr>
        <w:t>experience</w:t>
      </w:r>
      <w:r>
        <w:rPr>
          <w:rFonts w:cs="Times New Roman"/>
          <w:szCs w:val="24"/>
        </w:rPr>
        <w:t xml:space="preserve"> the “second death”. They are banished, not to eternal life in hell, but to eternal death</w:t>
      </w:r>
      <w:r w:rsidR="000A6C25">
        <w:rPr>
          <w:rFonts w:cs="Times New Roman"/>
          <w:szCs w:val="24"/>
        </w:rPr>
        <w:t xml:space="preserve"> in hell. </w:t>
      </w:r>
    </w:p>
    <w:p w14:paraId="70FFB0B1" w14:textId="18426C8E" w:rsidR="003B4D43" w:rsidRDefault="003B4D43" w:rsidP="003B4D43">
      <w:pPr>
        <w:rPr>
          <w:rFonts w:cs="Times New Roman"/>
          <w:szCs w:val="24"/>
        </w:rPr>
      </w:pPr>
      <w:r>
        <w:rPr>
          <w:rFonts w:cs="Times New Roman"/>
          <w:szCs w:val="24"/>
        </w:rPr>
        <w:t xml:space="preserve">This is also why the book of Ephesians says that everyone who is apart from Christ is “spiritually dead”. No one who is spiritually dead has ever truly lived, because they don’t </w:t>
      </w:r>
      <w:r w:rsidR="004443AF">
        <w:rPr>
          <w:rFonts w:cs="Times New Roman"/>
          <w:szCs w:val="24"/>
        </w:rPr>
        <w:t>have Jesus</w:t>
      </w:r>
      <w:r>
        <w:rPr>
          <w:rFonts w:cs="Times New Roman"/>
          <w:szCs w:val="24"/>
        </w:rPr>
        <w:t xml:space="preserve">. And if they never repent and believe the gospel, </w:t>
      </w:r>
      <w:r w:rsidR="00D46CD2">
        <w:rPr>
          <w:rFonts w:cs="Times New Roman"/>
          <w:szCs w:val="24"/>
        </w:rPr>
        <w:t>their</w:t>
      </w:r>
      <w:r>
        <w:rPr>
          <w:rFonts w:cs="Times New Roman"/>
          <w:szCs w:val="24"/>
        </w:rPr>
        <w:t xml:space="preserve"> spiritual death will stretch on forever</w:t>
      </w:r>
      <w:r w:rsidR="004443AF">
        <w:rPr>
          <w:rFonts w:cs="Times New Roman"/>
          <w:szCs w:val="24"/>
        </w:rPr>
        <w:t>.</w:t>
      </w:r>
    </w:p>
    <w:p w14:paraId="56B440D5" w14:textId="44D84935" w:rsidR="000A6C25" w:rsidRDefault="000A6C25" w:rsidP="003B4D43">
      <w:pPr>
        <w:rPr>
          <w:rFonts w:cs="Times New Roman"/>
          <w:szCs w:val="24"/>
        </w:rPr>
      </w:pPr>
      <w:r>
        <w:rPr>
          <w:rFonts w:cs="Times New Roman"/>
          <w:szCs w:val="24"/>
        </w:rPr>
        <w:t xml:space="preserve">But for those who are in Christ, for all who have trusted in him as Saviour, eternal life isn’t something you have to wait for. You have it right now. Or to be more accurate, you have </w:t>
      </w:r>
      <w:r>
        <w:rPr>
          <w:rFonts w:cs="Times New Roman"/>
          <w:i/>
          <w:iCs/>
          <w:szCs w:val="24"/>
        </w:rPr>
        <w:t xml:space="preserve">him </w:t>
      </w:r>
      <w:r>
        <w:rPr>
          <w:rFonts w:cs="Times New Roman"/>
          <w:szCs w:val="24"/>
        </w:rPr>
        <w:t xml:space="preserve">right now. </w:t>
      </w:r>
      <w:r w:rsidR="004443AF">
        <w:rPr>
          <w:rFonts w:cs="Times New Roman"/>
          <w:szCs w:val="24"/>
        </w:rPr>
        <w:t>By faith, you have been united</w:t>
      </w:r>
      <w:r>
        <w:rPr>
          <w:rFonts w:cs="Times New Roman"/>
          <w:szCs w:val="24"/>
        </w:rPr>
        <w:t xml:space="preserve"> </w:t>
      </w:r>
      <w:r w:rsidR="004443AF">
        <w:rPr>
          <w:rFonts w:cs="Times New Roman"/>
          <w:szCs w:val="24"/>
        </w:rPr>
        <w:t>with</w:t>
      </w:r>
      <w:r>
        <w:rPr>
          <w:rFonts w:cs="Times New Roman"/>
          <w:szCs w:val="24"/>
        </w:rPr>
        <w:t xml:space="preserve"> Christ, the eternal life who was with the Father and was made manifest</w:t>
      </w:r>
      <w:r w:rsidR="00D46CD2">
        <w:rPr>
          <w:rFonts w:cs="Times New Roman"/>
          <w:szCs w:val="24"/>
        </w:rPr>
        <w:t xml:space="preserve">. And </w:t>
      </w:r>
      <w:r>
        <w:rPr>
          <w:rFonts w:cs="Times New Roman"/>
          <w:szCs w:val="24"/>
        </w:rPr>
        <w:t>that means that you can taste the joys of eternal life right now, in this moment, and throughout your life</w:t>
      </w:r>
      <w:r w:rsidR="00D46CD2">
        <w:rPr>
          <w:rFonts w:cs="Times New Roman"/>
          <w:szCs w:val="24"/>
        </w:rPr>
        <w:t>time</w:t>
      </w:r>
      <w:r>
        <w:rPr>
          <w:rFonts w:cs="Times New Roman"/>
          <w:szCs w:val="24"/>
        </w:rPr>
        <w:t xml:space="preserve">. </w:t>
      </w:r>
    </w:p>
    <w:p w14:paraId="40783372" w14:textId="00A71AD9" w:rsidR="000A6C25" w:rsidRDefault="000A6C25" w:rsidP="003B4D43">
      <w:pPr>
        <w:rPr>
          <w:rFonts w:cs="Times New Roman"/>
          <w:szCs w:val="24"/>
        </w:rPr>
      </w:pPr>
      <w:r>
        <w:rPr>
          <w:rFonts w:cs="Times New Roman"/>
          <w:szCs w:val="24"/>
        </w:rPr>
        <w:t>When Jesus prayed the high priestly prayer in John 17:1-3, he prayed:</w:t>
      </w:r>
    </w:p>
    <w:p w14:paraId="6E2DE0C0" w14:textId="4D0D85F7" w:rsidR="000A6C25" w:rsidRDefault="000A6C25" w:rsidP="000A6C25">
      <w:pPr>
        <w:ind w:left="720"/>
      </w:pPr>
      <w:r>
        <w:t>“</w:t>
      </w:r>
      <w:r w:rsidRPr="000A6C25">
        <w:t>Father, the hour has come; glorify your Son that the Son may glorify you, since you have given him authority over all flesh, </w:t>
      </w:r>
      <w:r w:rsidRPr="000A6C25">
        <w:rPr>
          <w:b/>
          <w:bCs/>
          <w:u w:val="single"/>
        </w:rPr>
        <w:t>to give eternal life</w:t>
      </w:r>
      <w:r w:rsidRPr="000A6C25">
        <w:t xml:space="preserve"> to all whom you have given him. </w:t>
      </w:r>
      <w:r w:rsidRPr="000A6C25">
        <w:rPr>
          <w:b/>
          <w:bCs/>
          <w:u w:val="single"/>
        </w:rPr>
        <w:t>And this is eternal life, that they know you, the only true God, and Jesus Christ whom you have sent</w:t>
      </w:r>
      <w:r w:rsidRPr="000A6C25">
        <w:t>.</w:t>
      </w:r>
      <w:r>
        <w:t>”</w:t>
      </w:r>
    </w:p>
    <w:p w14:paraId="1AD92EDF" w14:textId="6D37A19D" w:rsidR="000A6C25" w:rsidRDefault="000A6C25" w:rsidP="000A6C25">
      <w:r>
        <w:lastRenderedPageBreak/>
        <w:t xml:space="preserve">When Jesus gives us eternal life, he gives us himself, because that’s what eternal life is. It’s knowing </w:t>
      </w:r>
      <w:r w:rsidR="005A7A82">
        <w:t>the only true God</w:t>
      </w:r>
      <w:r>
        <w:t xml:space="preserve">, and Jesus Christ whom he has sent. </w:t>
      </w:r>
    </w:p>
    <w:p w14:paraId="1184FD19" w14:textId="5CEDECCE" w:rsidR="000A6C25" w:rsidRDefault="004443AF" w:rsidP="000A6C25">
      <w:r>
        <w:t xml:space="preserve">Christmas reminds us that </w:t>
      </w:r>
      <w:r w:rsidR="000A6C25">
        <w:t>we don’t have to work our way up to earn eternal life</w:t>
      </w:r>
      <w:r>
        <w:t xml:space="preserve">, because eternal life has come down </w:t>
      </w:r>
      <w:r w:rsidR="00D46CD2">
        <w:t>to us</w:t>
      </w:r>
      <w:r>
        <w:t xml:space="preserve"> in the person of Jesus Christ. And this gift can be received freely by grace to anyone who calls on Jesus to be saved. </w:t>
      </w:r>
      <w:r w:rsidR="000A6C25">
        <w:t xml:space="preserve"> </w:t>
      </w:r>
    </w:p>
    <w:p w14:paraId="19370812" w14:textId="6F3D52F5" w:rsidR="005A7A82" w:rsidRDefault="005A7A82" w:rsidP="000A6C25"/>
    <w:p w14:paraId="39F29BA3" w14:textId="553B0BDF" w:rsidR="00675B56" w:rsidRPr="00926D28" w:rsidRDefault="00675B56" w:rsidP="00675B56">
      <w:pPr>
        <w:rPr>
          <w:rFonts w:cs="Times New Roman"/>
          <w:szCs w:val="24"/>
        </w:rPr>
      </w:pPr>
      <w:r w:rsidRPr="00926D28">
        <w:rPr>
          <w:rFonts w:cs="Times New Roman"/>
          <w:szCs w:val="24"/>
        </w:rPr>
        <w:t xml:space="preserve">(3) </w:t>
      </w:r>
      <w:r w:rsidR="00FD6679">
        <w:rPr>
          <w:rFonts w:cs="Times New Roman"/>
          <w:b/>
          <w:szCs w:val="24"/>
          <w:u w:val="single"/>
        </w:rPr>
        <w:t xml:space="preserve">THE </w:t>
      </w:r>
      <w:r w:rsidR="00E8487C">
        <w:rPr>
          <w:rFonts w:cs="Times New Roman"/>
          <w:b/>
          <w:szCs w:val="24"/>
          <w:u w:val="single"/>
        </w:rPr>
        <w:t>PROCLAIMED</w:t>
      </w:r>
      <w:r w:rsidR="00FD6679">
        <w:rPr>
          <w:rFonts w:cs="Times New Roman"/>
          <w:b/>
          <w:szCs w:val="24"/>
          <w:u w:val="single"/>
        </w:rPr>
        <w:t xml:space="preserve"> LIFE</w:t>
      </w:r>
    </w:p>
    <w:p w14:paraId="2B499E39" w14:textId="5906C566" w:rsidR="00675B56" w:rsidRDefault="005A7A82" w:rsidP="00675B56">
      <w:pPr>
        <w:rPr>
          <w:rFonts w:cs="Times New Roman"/>
          <w:szCs w:val="24"/>
        </w:rPr>
      </w:pPr>
      <w:r>
        <w:rPr>
          <w:rFonts w:cs="Times New Roman"/>
          <w:szCs w:val="24"/>
        </w:rPr>
        <w:t xml:space="preserve">Third, John tells us that Jesus is the proclaimed life. </w:t>
      </w:r>
    </w:p>
    <w:p w14:paraId="73CFC473" w14:textId="357B1D4A" w:rsidR="005A7A82" w:rsidRDefault="005A7A82" w:rsidP="00675B56">
      <w:pPr>
        <w:rPr>
          <w:rFonts w:cs="Times New Roman"/>
          <w:szCs w:val="24"/>
        </w:rPr>
      </w:pPr>
      <w:r>
        <w:rPr>
          <w:rFonts w:cs="Times New Roman"/>
          <w:szCs w:val="24"/>
        </w:rPr>
        <w:t>Twice, he mentions that this Word, which he has heard, seen, and touched, is the same Word that he now proclaims to others:</w:t>
      </w:r>
    </w:p>
    <w:p w14:paraId="4F1F8230" w14:textId="2DCFDCEC" w:rsidR="005A7A82" w:rsidRDefault="005A7A82" w:rsidP="005A7A82">
      <w:pPr>
        <w:ind w:left="720"/>
        <w:rPr>
          <w:rFonts w:cs="Times New Roman"/>
          <w:szCs w:val="24"/>
        </w:rPr>
      </w:pPr>
      <w:r>
        <w:rPr>
          <w:rStyle w:val="text"/>
          <w:rFonts w:cs="Times New Roman"/>
          <w:b/>
          <w:bCs/>
          <w:color w:val="000000"/>
          <w:shd w:val="clear" w:color="auto" w:fill="FFFFFF"/>
          <w:vertAlign w:val="superscript"/>
        </w:rPr>
        <w:t>“</w:t>
      </w:r>
      <w:r w:rsidRPr="00FD6679">
        <w:rPr>
          <w:rStyle w:val="text"/>
          <w:rFonts w:cs="Times New Roman"/>
          <w:b/>
          <w:bCs/>
          <w:color w:val="000000"/>
          <w:shd w:val="clear" w:color="auto" w:fill="FFFFFF"/>
          <w:vertAlign w:val="superscript"/>
        </w:rPr>
        <w:t>2 </w:t>
      </w:r>
      <w:r w:rsidRPr="00FD6679">
        <w:rPr>
          <w:rStyle w:val="text"/>
          <w:rFonts w:cs="Times New Roman"/>
          <w:color w:val="000000"/>
          <w:shd w:val="clear" w:color="auto" w:fill="FFFFFF"/>
        </w:rPr>
        <w:t xml:space="preserve">the life was made manifest, and we have seen it, and testify to it and </w:t>
      </w:r>
      <w:r w:rsidRPr="005A7A82">
        <w:rPr>
          <w:rStyle w:val="text"/>
          <w:rFonts w:cs="Times New Roman"/>
          <w:b/>
          <w:bCs/>
          <w:color w:val="000000"/>
          <w:u w:val="single"/>
          <w:shd w:val="clear" w:color="auto" w:fill="FFFFFF"/>
        </w:rPr>
        <w:t>proclaim</w:t>
      </w:r>
      <w:r w:rsidRPr="00FD6679">
        <w:rPr>
          <w:rStyle w:val="text"/>
          <w:rFonts w:cs="Times New Roman"/>
          <w:color w:val="000000"/>
          <w:shd w:val="clear" w:color="auto" w:fill="FFFFFF"/>
        </w:rPr>
        <w:t xml:space="preserve"> to you the eternal life, which was with the Father and was made manifest to us—</w:t>
      </w:r>
      <w:r w:rsidRPr="00FD6679">
        <w:rPr>
          <w:rFonts w:cs="Times New Roman"/>
          <w:color w:val="000000"/>
          <w:shd w:val="clear" w:color="auto" w:fill="FFFFFF"/>
        </w:rPr>
        <w:t> </w:t>
      </w:r>
      <w:r w:rsidRPr="00FD6679">
        <w:rPr>
          <w:rStyle w:val="text"/>
          <w:rFonts w:cs="Times New Roman"/>
          <w:b/>
          <w:bCs/>
          <w:color w:val="000000"/>
          <w:shd w:val="clear" w:color="auto" w:fill="FFFFFF"/>
          <w:vertAlign w:val="superscript"/>
        </w:rPr>
        <w:t>3 </w:t>
      </w:r>
      <w:r w:rsidRPr="00FD6679">
        <w:rPr>
          <w:rStyle w:val="text"/>
          <w:rFonts w:cs="Times New Roman"/>
          <w:color w:val="000000"/>
          <w:shd w:val="clear" w:color="auto" w:fill="FFFFFF"/>
        </w:rPr>
        <w:t xml:space="preserve">that which we have seen and heard we </w:t>
      </w:r>
      <w:r w:rsidRPr="005A7A82">
        <w:rPr>
          <w:rStyle w:val="text"/>
          <w:rFonts w:cs="Times New Roman"/>
          <w:b/>
          <w:bCs/>
          <w:color w:val="000000"/>
          <w:u w:val="single"/>
          <w:shd w:val="clear" w:color="auto" w:fill="FFFFFF"/>
        </w:rPr>
        <w:t>proclaim</w:t>
      </w:r>
      <w:r w:rsidRPr="00FD6679">
        <w:rPr>
          <w:rStyle w:val="text"/>
          <w:rFonts w:cs="Times New Roman"/>
          <w:color w:val="000000"/>
          <w:shd w:val="clear" w:color="auto" w:fill="FFFFFF"/>
        </w:rPr>
        <w:t xml:space="preserve"> also to you</w:t>
      </w:r>
      <w:r>
        <w:rPr>
          <w:rStyle w:val="text"/>
          <w:rFonts w:cs="Times New Roman"/>
          <w:color w:val="000000"/>
          <w:shd w:val="clear" w:color="auto" w:fill="FFFFFF"/>
        </w:rPr>
        <w:t>…”</w:t>
      </w:r>
    </w:p>
    <w:p w14:paraId="5B4E5E02" w14:textId="77777777" w:rsidR="00694D8A" w:rsidRDefault="005A7A82" w:rsidP="00675B56">
      <w:pPr>
        <w:rPr>
          <w:rFonts w:cs="Times New Roman"/>
          <w:szCs w:val="24"/>
        </w:rPr>
      </w:pPr>
      <w:r>
        <w:rPr>
          <w:rFonts w:cs="Times New Roman"/>
          <w:szCs w:val="24"/>
        </w:rPr>
        <w:t xml:space="preserve">This Word of eternal life isn’t meant to be kept to ourselves. It’s meant to be proclaimed. God’s message of salvation is meant to be shared with others. If you’re a Christian, you know that. But the wonderful thing about these verses is that they remind us that </w:t>
      </w:r>
      <w:r w:rsidR="00757DBB">
        <w:rPr>
          <w:rFonts w:cs="Times New Roman"/>
          <w:szCs w:val="24"/>
        </w:rPr>
        <w:t xml:space="preserve">when we share the word, </w:t>
      </w:r>
      <w:r>
        <w:rPr>
          <w:rFonts w:cs="Times New Roman"/>
          <w:szCs w:val="24"/>
        </w:rPr>
        <w:t xml:space="preserve">we’re not just sharing a bunch of theological propositions. We’re sharing a person. </w:t>
      </w:r>
    </w:p>
    <w:p w14:paraId="4247BAA9" w14:textId="25BA88B6" w:rsidR="00675B56" w:rsidRDefault="005A7A82" w:rsidP="00675B56">
      <w:pPr>
        <w:rPr>
          <w:rFonts w:cs="Times New Roman"/>
          <w:szCs w:val="24"/>
        </w:rPr>
      </w:pPr>
      <w:r>
        <w:rPr>
          <w:rFonts w:cs="Times New Roman"/>
          <w:szCs w:val="24"/>
        </w:rPr>
        <w:t xml:space="preserve">We’re giving people the good news that life itself – life abundant, and life eternal – </w:t>
      </w:r>
      <w:r w:rsidR="00757DBB">
        <w:rPr>
          <w:rFonts w:cs="Times New Roman"/>
          <w:szCs w:val="24"/>
        </w:rPr>
        <w:t>was made manifest in our world. The first Christians</w:t>
      </w:r>
      <w:r>
        <w:rPr>
          <w:rFonts w:cs="Times New Roman"/>
          <w:szCs w:val="24"/>
        </w:rPr>
        <w:t xml:space="preserve"> </w:t>
      </w:r>
      <w:r w:rsidR="00694D8A">
        <w:rPr>
          <w:rFonts w:cs="Times New Roman"/>
          <w:szCs w:val="24"/>
        </w:rPr>
        <w:t xml:space="preserve">knew this, because they </w:t>
      </w:r>
      <w:r>
        <w:rPr>
          <w:rFonts w:cs="Times New Roman"/>
          <w:szCs w:val="24"/>
        </w:rPr>
        <w:t xml:space="preserve">heard him, saw him, </w:t>
      </w:r>
      <w:r w:rsidR="00757DBB">
        <w:rPr>
          <w:rFonts w:cs="Times New Roman"/>
          <w:szCs w:val="24"/>
        </w:rPr>
        <w:t>and</w:t>
      </w:r>
      <w:r>
        <w:rPr>
          <w:rFonts w:cs="Times New Roman"/>
          <w:szCs w:val="24"/>
        </w:rPr>
        <w:t xml:space="preserve"> touched him</w:t>
      </w:r>
      <w:r w:rsidR="00757DBB">
        <w:rPr>
          <w:rFonts w:cs="Times New Roman"/>
          <w:szCs w:val="24"/>
        </w:rPr>
        <w:t xml:space="preserve">. They </w:t>
      </w:r>
      <w:r>
        <w:rPr>
          <w:rFonts w:cs="Times New Roman"/>
          <w:szCs w:val="24"/>
        </w:rPr>
        <w:t xml:space="preserve">tasted the sweetness of his physical presence in this world. And </w:t>
      </w:r>
      <w:r w:rsidR="00757DBB">
        <w:rPr>
          <w:rFonts w:cs="Times New Roman"/>
          <w:szCs w:val="24"/>
        </w:rPr>
        <w:t xml:space="preserve">they proclaimed him so that all could know him as well. </w:t>
      </w:r>
    </w:p>
    <w:p w14:paraId="299AE9B6" w14:textId="62E56A05" w:rsidR="005A7A82" w:rsidRDefault="005A7A82" w:rsidP="00675B56">
      <w:pPr>
        <w:rPr>
          <w:rFonts w:cs="Times New Roman"/>
          <w:szCs w:val="24"/>
        </w:rPr>
      </w:pPr>
      <w:r>
        <w:rPr>
          <w:rFonts w:cs="Times New Roman"/>
          <w:szCs w:val="24"/>
        </w:rPr>
        <w:t>Tha</w:t>
      </w:r>
      <w:r w:rsidR="00757DBB">
        <w:rPr>
          <w:rFonts w:cs="Times New Roman"/>
          <w:szCs w:val="24"/>
        </w:rPr>
        <w:t>t was</w:t>
      </w:r>
      <w:r>
        <w:rPr>
          <w:rFonts w:cs="Times New Roman"/>
          <w:szCs w:val="24"/>
        </w:rPr>
        <w:t xml:space="preserve"> John’s great desire. In verse 3, he writes:</w:t>
      </w:r>
    </w:p>
    <w:p w14:paraId="6FB57F1C" w14:textId="1FB3F964" w:rsidR="005A7A82" w:rsidRDefault="005533EA" w:rsidP="005A7A82">
      <w:pPr>
        <w:ind w:left="720"/>
        <w:rPr>
          <w:rFonts w:cs="Times New Roman"/>
          <w:szCs w:val="24"/>
        </w:rPr>
      </w:pPr>
      <w:r>
        <w:rPr>
          <w:rStyle w:val="text"/>
          <w:rFonts w:cs="Times New Roman"/>
          <w:b/>
          <w:bCs/>
          <w:color w:val="000000"/>
          <w:shd w:val="clear" w:color="auto" w:fill="FFFFFF"/>
          <w:vertAlign w:val="superscript"/>
        </w:rPr>
        <w:t>“</w:t>
      </w:r>
      <w:r w:rsidR="005A7A82" w:rsidRPr="00FD6679">
        <w:rPr>
          <w:rStyle w:val="text"/>
          <w:rFonts w:cs="Times New Roman"/>
          <w:b/>
          <w:bCs/>
          <w:color w:val="000000"/>
          <w:shd w:val="clear" w:color="auto" w:fill="FFFFFF"/>
          <w:vertAlign w:val="superscript"/>
        </w:rPr>
        <w:t>3 </w:t>
      </w:r>
      <w:r w:rsidR="005A7A82" w:rsidRPr="00FD6679">
        <w:rPr>
          <w:rStyle w:val="text"/>
          <w:rFonts w:cs="Times New Roman"/>
          <w:color w:val="000000"/>
          <w:shd w:val="clear" w:color="auto" w:fill="FFFFFF"/>
        </w:rPr>
        <w:t xml:space="preserve">that which we have seen and heard we proclaim also to you, so that you too may have fellowship with us; and </w:t>
      </w:r>
      <w:proofErr w:type="gramStart"/>
      <w:r w:rsidR="005A7A82" w:rsidRPr="00FD6679">
        <w:rPr>
          <w:rStyle w:val="text"/>
          <w:rFonts w:cs="Times New Roman"/>
          <w:color w:val="000000"/>
          <w:shd w:val="clear" w:color="auto" w:fill="FFFFFF"/>
        </w:rPr>
        <w:t>indeed</w:t>
      </w:r>
      <w:proofErr w:type="gramEnd"/>
      <w:r w:rsidR="005A7A82" w:rsidRPr="00FD6679">
        <w:rPr>
          <w:rStyle w:val="text"/>
          <w:rFonts w:cs="Times New Roman"/>
          <w:color w:val="000000"/>
          <w:shd w:val="clear" w:color="auto" w:fill="FFFFFF"/>
        </w:rPr>
        <w:t> our fellowship is with the Father and with his Son Jesus Christ.</w:t>
      </w:r>
      <w:r>
        <w:rPr>
          <w:rStyle w:val="text"/>
          <w:rFonts w:cs="Times New Roman"/>
          <w:color w:val="000000"/>
          <w:shd w:val="clear" w:color="auto" w:fill="FFFFFF"/>
        </w:rPr>
        <w:t xml:space="preserve"> And we are writing these things so that our joy may be complete.”</w:t>
      </w:r>
    </w:p>
    <w:p w14:paraId="0BCF5C55" w14:textId="25E362B0" w:rsidR="005533EA" w:rsidRDefault="005533EA" w:rsidP="00675B56">
      <w:pPr>
        <w:rPr>
          <w:rFonts w:cs="Times New Roman"/>
          <w:szCs w:val="24"/>
        </w:rPr>
      </w:pPr>
      <w:r>
        <w:rPr>
          <w:rFonts w:cs="Times New Roman"/>
          <w:szCs w:val="24"/>
        </w:rPr>
        <w:t xml:space="preserve">For the Apostle John, there was no greater joy than to see people enter into fellowship with him and the apostles, because </w:t>
      </w:r>
      <w:r w:rsidR="00694D8A">
        <w:rPr>
          <w:rFonts w:cs="Times New Roman"/>
          <w:szCs w:val="24"/>
        </w:rPr>
        <w:t xml:space="preserve">by entering into fellowship with them, they would enter into fellowship with God. They would enter into fellowship with life itself – life eternal – and be completely transformed by that relationship. </w:t>
      </w:r>
    </w:p>
    <w:p w14:paraId="0F8047F0" w14:textId="0A5804CE" w:rsidR="005533EA" w:rsidRDefault="005533EA" w:rsidP="00675B56">
      <w:pPr>
        <w:rPr>
          <w:rFonts w:cs="Times New Roman"/>
          <w:szCs w:val="24"/>
        </w:rPr>
      </w:pPr>
      <w:r>
        <w:rPr>
          <w:rFonts w:cs="Times New Roman"/>
          <w:szCs w:val="24"/>
        </w:rPr>
        <w:t>I can only imagine the joy that the Apostle John would feel if he were here</w:t>
      </w:r>
      <w:r w:rsidR="00694D8A">
        <w:rPr>
          <w:rFonts w:cs="Times New Roman"/>
          <w:szCs w:val="24"/>
        </w:rPr>
        <w:t xml:space="preserve">, </w:t>
      </w:r>
      <w:r>
        <w:rPr>
          <w:rFonts w:cs="Times New Roman"/>
          <w:szCs w:val="24"/>
        </w:rPr>
        <w:t xml:space="preserve">what he would feel if he were here to see all these people from so many different nations, and ages, and backgrounds all gathered in the name of Christ thanks to </w:t>
      </w:r>
      <w:r w:rsidRPr="005533EA">
        <w:rPr>
          <w:rFonts w:cs="Times New Roman"/>
          <w:i/>
          <w:iCs/>
          <w:szCs w:val="24"/>
        </w:rPr>
        <w:t>his</w:t>
      </w:r>
      <w:r>
        <w:rPr>
          <w:rFonts w:cs="Times New Roman"/>
          <w:szCs w:val="24"/>
        </w:rPr>
        <w:t xml:space="preserve"> faithful testimony. What joy he would feel to see us rejoicing in </w:t>
      </w:r>
      <w:r>
        <w:rPr>
          <w:rFonts w:cs="Times New Roman"/>
          <w:i/>
          <w:iCs/>
          <w:szCs w:val="24"/>
        </w:rPr>
        <w:t xml:space="preserve">his </w:t>
      </w:r>
      <w:r>
        <w:rPr>
          <w:rFonts w:cs="Times New Roman"/>
          <w:szCs w:val="24"/>
        </w:rPr>
        <w:t>Saviour</w:t>
      </w:r>
      <w:r w:rsidR="00757DBB">
        <w:rPr>
          <w:rFonts w:cs="Times New Roman"/>
          <w:szCs w:val="24"/>
        </w:rPr>
        <w:t xml:space="preserve"> and putting our trust in the one that he proclaimed. </w:t>
      </w:r>
      <w:r>
        <w:rPr>
          <w:rFonts w:cs="Times New Roman"/>
          <w:szCs w:val="24"/>
        </w:rPr>
        <w:t xml:space="preserve"> </w:t>
      </w:r>
    </w:p>
    <w:p w14:paraId="61DA4C70" w14:textId="47CA2784" w:rsidR="00FC4B99" w:rsidRDefault="00C8693C" w:rsidP="00675B56">
      <w:pPr>
        <w:rPr>
          <w:rFonts w:cs="Times New Roman"/>
          <w:szCs w:val="24"/>
        </w:rPr>
      </w:pPr>
      <w:r>
        <w:rPr>
          <w:rFonts w:cs="Times New Roman"/>
          <w:szCs w:val="24"/>
        </w:rPr>
        <w:t>N</w:t>
      </w:r>
      <w:r w:rsidR="005533EA">
        <w:rPr>
          <w:rFonts w:cs="Times New Roman"/>
          <w:szCs w:val="24"/>
        </w:rPr>
        <w:t xml:space="preserve">ow we have the opportunity to do the same. We </w:t>
      </w:r>
      <w:r w:rsidR="00FC4B99">
        <w:rPr>
          <w:rFonts w:cs="Times New Roman"/>
          <w:szCs w:val="24"/>
        </w:rPr>
        <w:t xml:space="preserve">may not have seen Jesus, but by God’s gracious gift, we have seen him with the eyes of faith. We may not have heard Jesus speak, but we have heard his words in the Holy Scriptures. We may not have touched Jesus, but we have </w:t>
      </w:r>
      <w:r w:rsidR="00FC4B99">
        <w:rPr>
          <w:rFonts w:cs="Times New Roman"/>
          <w:szCs w:val="24"/>
        </w:rPr>
        <w:lastRenderedPageBreak/>
        <w:t xml:space="preserve">felt the touch of his Spirit in the depths of our souls. And now, what we have seen, and heard, and touched, we also proclaim. </w:t>
      </w:r>
    </w:p>
    <w:p w14:paraId="3EE1CABF" w14:textId="28607B03" w:rsidR="005533EA" w:rsidRDefault="00694D8A" w:rsidP="00675B56">
      <w:pPr>
        <w:rPr>
          <w:rFonts w:cs="Times New Roman"/>
          <w:szCs w:val="24"/>
        </w:rPr>
      </w:pPr>
      <w:r>
        <w:rPr>
          <w:rFonts w:cs="Times New Roman"/>
          <w:szCs w:val="24"/>
        </w:rPr>
        <w:t>Like John, w</w:t>
      </w:r>
      <w:r w:rsidR="00FC4B99">
        <w:rPr>
          <w:rFonts w:cs="Times New Roman"/>
          <w:szCs w:val="24"/>
        </w:rPr>
        <w:t xml:space="preserve">e </w:t>
      </w:r>
      <w:r w:rsidR="005533EA">
        <w:rPr>
          <w:rFonts w:cs="Times New Roman"/>
          <w:szCs w:val="24"/>
        </w:rPr>
        <w:t>have the opportunity to make our joy complete by proclaiming the eternal life who was with the Father and made manifest</w:t>
      </w:r>
      <w:r w:rsidR="00C8693C">
        <w:rPr>
          <w:rFonts w:cs="Times New Roman"/>
          <w:szCs w:val="24"/>
        </w:rPr>
        <w:t>, first to the apostles, and now to us. And as we do, we can take great comfort in knowing that we don’t just proclaim a message to those around us. We proclaim a man</w:t>
      </w:r>
      <w:r>
        <w:rPr>
          <w:rFonts w:cs="Times New Roman"/>
          <w:szCs w:val="24"/>
        </w:rPr>
        <w:t xml:space="preserve">. We proclaim a man who was fully human but also fully God. We proclaim a </w:t>
      </w:r>
      <w:r w:rsidR="00C8693C">
        <w:rPr>
          <w:rFonts w:cs="Times New Roman"/>
          <w:szCs w:val="24"/>
        </w:rPr>
        <w:t xml:space="preserve">man who was from the beginning </w:t>
      </w:r>
      <w:r>
        <w:rPr>
          <w:rFonts w:cs="Times New Roman"/>
          <w:szCs w:val="24"/>
        </w:rPr>
        <w:t>but</w:t>
      </w:r>
      <w:r w:rsidR="00C8693C">
        <w:rPr>
          <w:rFonts w:cs="Times New Roman"/>
          <w:szCs w:val="24"/>
        </w:rPr>
        <w:t xml:space="preserve"> entered time</w:t>
      </w:r>
      <w:r>
        <w:rPr>
          <w:rFonts w:cs="Times New Roman"/>
          <w:szCs w:val="24"/>
        </w:rPr>
        <w:t xml:space="preserve">. We proclaim a man who was </w:t>
      </w:r>
      <w:r w:rsidR="00C8693C">
        <w:rPr>
          <w:rFonts w:cs="Times New Roman"/>
          <w:szCs w:val="24"/>
        </w:rPr>
        <w:t xml:space="preserve">with the Father but left his heavenly home so that he could be with us. </w:t>
      </w:r>
    </w:p>
    <w:p w14:paraId="2E1D9BB5" w14:textId="0F2A657F" w:rsidR="00C8693C" w:rsidRDefault="00C8693C" w:rsidP="00675B56">
      <w:pPr>
        <w:rPr>
          <w:rFonts w:cs="Times New Roman"/>
          <w:szCs w:val="24"/>
        </w:rPr>
      </w:pPr>
      <w:r>
        <w:rPr>
          <w:rFonts w:cs="Times New Roman"/>
          <w:szCs w:val="24"/>
        </w:rPr>
        <w:t xml:space="preserve">When we proclaim Christ, we’re not just offering heaven. We’re offering life: true life, abiding life, overflowing life that </w:t>
      </w:r>
      <w:r w:rsidR="00757DBB">
        <w:rPr>
          <w:rFonts w:cs="Times New Roman"/>
          <w:szCs w:val="24"/>
        </w:rPr>
        <w:t xml:space="preserve">begins now and will stretch on into eternity. </w:t>
      </w:r>
      <w:r>
        <w:rPr>
          <w:rFonts w:cs="Times New Roman"/>
          <w:szCs w:val="24"/>
        </w:rPr>
        <w:t xml:space="preserve"> </w:t>
      </w:r>
    </w:p>
    <w:p w14:paraId="1AC2EAFC" w14:textId="77777777" w:rsidR="005A7A82" w:rsidRPr="00926D28" w:rsidRDefault="005A7A82" w:rsidP="00675B56">
      <w:pPr>
        <w:rPr>
          <w:rFonts w:cs="Times New Roman"/>
          <w:szCs w:val="24"/>
        </w:rPr>
      </w:pPr>
    </w:p>
    <w:p w14:paraId="54D0C9F3" w14:textId="77777777" w:rsidR="001A2BF6" w:rsidRDefault="00675B56" w:rsidP="00675B56">
      <w:pPr>
        <w:rPr>
          <w:rFonts w:cs="Times New Roman"/>
          <w:b/>
          <w:szCs w:val="24"/>
          <w:u w:val="single"/>
        </w:rPr>
      </w:pPr>
      <w:r w:rsidRPr="00926D28">
        <w:rPr>
          <w:rFonts w:cs="Times New Roman"/>
          <w:b/>
          <w:szCs w:val="24"/>
          <w:u w:val="single"/>
        </w:rPr>
        <w:t>CONCLUSION</w:t>
      </w:r>
    </w:p>
    <w:p w14:paraId="4376207F" w14:textId="77777777" w:rsidR="003D0B96" w:rsidRDefault="003D0B96" w:rsidP="001A2BF6">
      <w:pPr>
        <w:rPr>
          <w:rFonts w:cs="Times New Roman"/>
          <w:szCs w:val="24"/>
        </w:rPr>
      </w:pPr>
      <w:r>
        <w:rPr>
          <w:rFonts w:cs="Times New Roman"/>
          <w:szCs w:val="24"/>
        </w:rPr>
        <w:t xml:space="preserve">Have you received this life? If you’ve never put your trust in Christ before, the Bible says that you’ve never truly lived. You’re alive, but you’ve never lived, because true life is only found in Jesus Christ. And so, I proclaim him to you, not only so that your joy may be complete, but so that my joy would be complete. </w:t>
      </w:r>
    </w:p>
    <w:p w14:paraId="524F92F2" w14:textId="2C5190CF" w:rsidR="00C8693C" w:rsidRDefault="003D0B96" w:rsidP="001A2BF6">
      <w:pPr>
        <w:rPr>
          <w:rFonts w:cs="Times New Roman"/>
          <w:szCs w:val="24"/>
        </w:rPr>
      </w:pPr>
      <w:r>
        <w:rPr>
          <w:rFonts w:cs="Times New Roman"/>
          <w:szCs w:val="24"/>
        </w:rPr>
        <w:t xml:space="preserve">I proclaim to you that the life was made manifest in the person of Jesus Christ; that he lived a perfect life to satisfy the law; that he died as our substitute on the cross for the forgiveness of our sins; that he rose from the dead to defeat sin, Satan, and death; that he ascended on high to sit at the right hand of the Father; and that he is coming again to judge the living and the dead, when the righteous will rise to eternal life, and the wicked will be banished to an eternity of death. </w:t>
      </w:r>
    </w:p>
    <w:p w14:paraId="502D1BDB" w14:textId="660BD1EF" w:rsidR="003D0B96" w:rsidRDefault="003D0B96" w:rsidP="001A2BF6">
      <w:pPr>
        <w:rPr>
          <w:rFonts w:cs="Times New Roman"/>
          <w:szCs w:val="24"/>
        </w:rPr>
      </w:pPr>
      <w:r>
        <w:rPr>
          <w:rFonts w:cs="Times New Roman"/>
          <w:szCs w:val="24"/>
        </w:rPr>
        <w:t xml:space="preserve">I proclaim to you that the one who has come is coming again, and that eternal life is only found in his name. Believe in him, put your trust in Christ as your Saviour and Lord, that you might fellowship with us and with God. </w:t>
      </w:r>
    </w:p>
    <w:p w14:paraId="6E81A1DA" w14:textId="0C8F3B90" w:rsidR="003D0B96" w:rsidRDefault="003D0B96" w:rsidP="001A2BF6">
      <w:pPr>
        <w:rPr>
          <w:rFonts w:cs="Times New Roman"/>
          <w:szCs w:val="24"/>
        </w:rPr>
      </w:pPr>
      <w:r>
        <w:rPr>
          <w:rFonts w:cs="Times New Roman"/>
          <w:szCs w:val="24"/>
        </w:rPr>
        <w:t xml:space="preserve">And for my fellow Christians, this Christmas, let us remember what we have in Jesus Christ. We have in him a shepherd and a saviour. We have in him a </w:t>
      </w:r>
      <w:r w:rsidR="00436F79">
        <w:rPr>
          <w:rFonts w:cs="Times New Roman"/>
          <w:szCs w:val="24"/>
        </w:rPr>
        <w:t xml:space="preserve">king and a master. But John reminds us that we have in him a friend and a brother. He has tasted our weakness. He has felt the weight of our temptations. He has suffered from within our broken world. And because of this, we know that he understands. </w:t>
      </w:r>
    </w:p>
    <w:p w14:paraId="6DECAB19" w14:textId="24D01380" w:rsidR="00436F79" w:rsidRDefault="00436F79" w:rsidP="001A2BF6">
      <w:pPr>
        <w:rPr>
          <w:rFonts w:cs="Times New Roman"/>
          <w:szCs w:val="24"/>
        </w:rPr>
      </w:pPr>
      <w:r>
        <w:rPr>
          <w:rFonts w:cs="Times New Roman"/>
          <w:szCs w:val="24"/>
        </w:rPr>
        <w:t xml:space="preserve">He understands our weakness. He understands our suffering. And because he understands, he doesn’t look upon us with anger or impatience, but with sympathy and compassion. </w:t>
      </w:r>
    </w:p>
    <w:p w14:paraId="70981996" w14:textId="12167DBD" w:rsidR="00436F79" w:rsidRDefault="00436F79" w:rsidP="001A2BF6">
      <w:pPr>
        <w:rPr>
          <w:rFonts w:cs="Times New Roman"/>
          <w:szCs w:val="24"/>
        </w:rPr>
      </w:pPr>
      <w:r>
        <w:rPr>
          <w:rFonts w:cs="Times New Roman"/>
          <w:szCs w:val="24"/>
        </w:rPr>
        <w:t xml:space="preserve">And so, don’t be afraid to come to him. Don’t let your sins keep you from running into his arms again and again and again, but trust him. Come and receive from him the eternal life that is reserved for all who are united to him by faith, so that your joy, and our joy, may be complete. </w:t>
      </w:r>
    </w:p>
    <w:sectPr w:rsidR="00436F79">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9E8D9" w14:textId="77777777" w:rsidR="005F2270" w:rsidRDefault="005F2270" w:rsidP="003676E5">
      <w:pPr>
        <w:spacing w:after="0" w:line="240" w:lineRule="auto"/>
      </w:pPr>
      <w:r>
        <w:separator/>
      </w:r>
    </w:p>
  </w:endnote>
  <w:endnote w:type="continuationSeparator" w:id="0">
    <w:p w14:paraId="66E93F90" w14:textId="77777777" w:rsidR="005F2270" w:rsidRDefault="005F2270" w:rsidP="0036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D455A" w14:textId="77777777" w:rsidR="005F2270" w:rsidRDefault="005F2270" w:rsidP="003676E5">
      <w:pPr>
        <w:spacing w:after="0" w:line="240" w:lineRule="auto"/>
      </w:pPr>
      <w:r>
        <w:separator/>
      </w:r>
    </w:p>
  </w:footnote>
  <w:footnote w:type="continuationSeparator" w:id="0">
    <w:p w14:paraId="2B69EEEB" w14:textId="77777777" w:rsidR="005F2270" w:rsidRDefault="005F2270" w:rsidP="00367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823227"/>
      <w:docPartObj>
        <w:docPartGallery w:val="Page Numbers (Top of Page)"/>
        <w:docPartUnique/>
      </w:docPartObj>
    </w:sdtPr>
    <w:sdtEndPr>
      <w:rPr>
        <w:noProof/>
      </w:rPr>
    </w:sdtEndPr>
    <w:sdtContent>
      <w:p w14:paraId="6A6263C7" w14:textId="77777777" w:rsidR="004D7050" w:rsidRDefault="004D7050">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5B9AA6A7" w14:textId="77777777" w:rsidR="004D7050" w:rsidRDefault="004D7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112C5"/>
    <w:multiLevelType w:val="hybridMultilevel"/>
    <w:tmpl w:val="7BAE34F8"/>
    <w:lvl w:ilvl="0" w:tplc="6396FB4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862F27"/>
    <w:multiLevelType w:val="hybridMultilevel"/>
    <w:tmpl w:val="8D94F6D4"/>
    <w:lvl w:ilvl="0" w:tplc="D8829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22A4B"/>
    <w:multiLevelType w:val="hybridMultilevel"/>
    <w:tmpl w:val="82F0D10A"/>
    <w:lvl w:ilvl="0" w:tplc="EF867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8413F"/>
    <w:multiLevelType w:val="hybridMultilevel"/>
    <w:tmpl w:val="A8A4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B7ABF"/>
    <w:multiLevelType w:val="hybridMultilevel"/>
    <w:tmpl w:val="35CE8292"/>
    <w:lvl w:ilvl="0" w:tplc="49EEB65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7FF3CE7"/>
    <w:multiLevelType w:val="hybridMultilevel"/>
    <w:tmpl w:val="DDC42EEC"/>
    <w:lvl w:ilvl="0" w:tplc="6C1E5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1D7934"/>
    <w:multiLevelType w:val="hybridMultilevel"/>
    <w:tmpl w:val="7500E85E"/>
    <w:lvl w:ilvl="0" w:tplc="AB4C2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CB1BF5"/>
    <w:multiLevelType w:val="hybridMultilevel"/>
    <w:tmpl w:val="50E8596A"/>
    <w:lvl w:ilvl="0" w:tplc="99BC55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5"/>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B56"/>
    <w:rsid w:val="00035730"/>
    <w:rsid w:val="00061ED9"/>
    <w:rsid w:val="00074FE5"/>
    <w:rsid w:val="000A6218"/>
    <w:rsid w:val="000A6C25"/>
    <w:rsid w:val="000C4AEA"/>
    <w:rsid w:val="000E61B8"/>
    <w:rsid w:val="000F5588"/>
    <w:rsid w:val="000F70CA"/>
    <w:rsid w:val="00106A61"/>
    <w:rsid w:val="00107113"/>
    <w:rsid w:val="0011502C"/>
    <w:rsid w:val="001218B0"/>
    <w:rsid w:val="001335E4"/>
    <w:rsid w:val="00145B99"/>
    <w:rsid w:val="00157DCF"/>
    <w:rsid w:val="0017236A"/>
    <w:rsid w:val="00177B7B"/>
    <w:rsid w:val="00186595"/>
    <w:rsid w:val="001A0F1B"/>
    <w:rsid w:val="001A2BF6"/>
    <w:rsid w:val="001B1B10"/>
    <w:rsid w:val="002170B4"/>
    <w:rsid w:val="00246294"/>
    <w:rsid w:val="002531B7"/>
    <w:rsid w:val="00262A36"/>
    <w:rsid w:val="00297471"/>
    <w:rsid w:val="002A516D"/>
    <w:rsid w:val="002A574C"/>
    <w:rsid w:val="002D20D5"/>
    <w:rsid w:val="002D4D30"/>
    <w:rsid w:val="002E7F91"/>
    <w:rsid w:val="002F2F48"/>
    <w:rsid w:val="00310CBF"/>
    <w:rsid w:val="00312B7D"/>
    <w:rsid w:val="003471D3"/>
    <w:rsid w:val="00355B40"/>
    <w:rsid w:val="00366A36"/>
    <w:rsid w:val="003676E5"/>
    <w:rsid w:val="003B4D43"/>
    <w:rsid w:val="003D0B96"/>
    <w:rsid w:val="003D111D"/>
    <w:rsid w:val="003D33E0"/>
    <w:rsid w:val="003E305A"/>
    <w:rsid w:val="003E7952"/>
    <w:rsid w:val="003F0116"/>
    <w:rsid w:val="00417793"/>
    <w:rsid w:val="00422D4B"/>
    <w:rsid w:val="00436F79"/>
    <w:rsid w:val="004443AF"/>
    <w:rsid w:val="00446032"/>
    <w:rsid w:val="00470264"/>
    <w:rsid w:val="0048090F"/>
    <w:rsid w:val="004820B5"/>
    <w:rsid w:val="00490019"/>
    <w:rsid w:val="004927C3"/>
    <w:rsid w:val="004A5A19"/>
    <w:rsid w:val="004A7A6B"/>
    <w:rsid w:val="004C4056"/>
    <w:rsid w:val="004C70CD"/>
    <w:rsid w:val="004D1CFF"/>
    <w:rsid w:val="004D32D6"/>
    <w:rsid w:val="004D7050"/>
    <w:rsid w:val="004F10C5"/>
    <w:rsid w:val="0052360B"/>
    <w:rsid w:val="005321F6"/>
    <w:rsid w:val="0054341A"/>
    <w:rsid w:val="005533EA"/>
    <w:rsid w:val="00570859"/>
    <w:rsid w:val="00573634"/>
    <w:rsid w:val="00596875"/>
    <w:rsid w:val="005A7A82"/>
    <w:rsid w:val="005B574D"/>
    <w:rsid w:val="005E350D"/>
    <w:rsid w:val="005E5533"/>
    <w:rsid w:val="005F2270"/>
    <w:rsid w:val="005F6E23"/>
    <w:rsid w:val="00612A09"/>
    <w:rsid w:val="006239ED"/>
    <w:rsid w:val="00640D57"/>
    <w:rsid w:val="00665335"/>
    <w:rsid w:val="006711BA"/>
    <w:rsid w:val="00675B56"/>
    <w:rsid w:val="00694D8A"/>
    <w:rsid w:val="006A1C71"/>
    <w:rsid w:val="006B417B"/>
    <w:rsid w:val="006C0A8A"/>
    <w:rsid w:val="006C7954"/>
    <w:rsid w:val="006C7F7A"/>
    <w:rsid w:val="006D22FB"/>
    <w:rsid w:val="006D74BB"/>
    <w:rsid w:val="006F4557"/>
    <w:rsid w:val="006F4915"/>
    <w:rsid w:val="00707157"/>
    <w:rsid w:val="00757DBB"/>
    <w:rsid w:val="007613C3"/>
    <w:rsid w:val="00770E0E"/>
    <w:rsid w:val="00785B4D"/>
    <w:rsid w:val="007861E2"/>
    <w:rsid w:val="00793F70"/>
    <w:rsid w:val="007C7D0C"/>
    <w:rsid w:val="007E7B3E"/>
    <w:rsid w:val="007F3043"/>
    <w:rsid w:val="0081007E"/>
    <w:rsid w:val="00810FB0"/>
    <w:rsid w:val="00817E34"/>
    <w:rsid w:val="00823B76"/>
    <w:rsid w:val="00830402"/>
    <w:rsid w:val="00867094"/>
    <w:rsid w:val="00870A4D"/>
    <w:rsid w:val="00890410"/>
    <w:rsid w:val="00897E7C"/>
    <w:rsid w:val="008A6740"/>
    <w:rsid w:val="008D35BC"/>
    <w:rsid w:val="008D6302"/>
    <w:rsid w:val="009146FA"/>
    <w:rsid w:val="009157BA"/>
    <w:rsid w:val="00921086"/>
    <w:rsid w:val="0092408C"/>
    <w:rsid w:val="00926D28"/>
    <w:rsid w:val="009577E8"/>
    <w:rsid w:val="00961230"/>
    <w:rsid w:val="009618D5"/>
    <w:rsid w:val="0096793C"/>
    <w:rsid w:val="00981960"/>
    <w:rsid w:val="0098415D"/>
    <w:rsid w:val="00985039"/>
    <w:rsid w:val="0099153B"/>
    <w:rsid w:val="00995F3D"/>
    <w:rsid w:val="009A4140"/>
    <w:rsid w:val="009B79B1"/>
    <w:rsid w:val="009C6669"/>
    <w:rsid w:val="009F5E9E"/>
    <w:rsid w:val="00A03991"/>
    <w:rsid w:val="00A058D2"/>
    <w:rsid w:val="00A34C9D"/>
    <w:rsid w:val="00A70560"/>
    <w:rsid w:val="00A71043"/>
    <w:rsid w:val="00A91830"/>
    <w:rsid w:val="00AF7572"/>
    <w:rsid w:val="00B304D8"/>
    <w:rsid w:val="00B376A4"/>
    <w:rsid w:val="00B72D5A"/>
    <w:rsid w:val="00B75FD1"/>
    <w:rsid w:val="00B812A5"/>
    <w:rsid w:val="00BA48E1"/>
    <w:rsid w:val="00BF409B"/>
    <w:rsid w:val="00BF711C"/>
    <w:rsid w:val="00C00A4A"/>
    <w:rsid w:val="00C20C59"/>
    <w:rsid w:val="00C32B82"/>
    <w:rsid w:val="00C33C6B"/>
    <w:rsid w:val="00C35A85"/>
    <w:rsid w:val="00C42BC2"/>
    <w:rsid w:val="00C451F6"/>
    <w:rsid w:val="00C64C66"/>
    <w:rsid w:val="00C71C64"/>
    <w:rsid w:val="00C7563C"/>
    <w:rsid w:val="00C8693C"/>
    <w:rsid w:val="00C87178"/>
    <w:rsid w:val="00CE1A46"/>
    <w:rsid w:val="00D15C64"/>
    <w:rsid w:val="00D25DC3"/>
    <w:rsid w:val="00D377EE"/>
    <w:rsid w:val="00D452A4"/>
    <w:rsid w:val="00D46CD2"/>
    <w:rsid w:val="00D9073B"/>
    <w:rsid w:val="00DA55EF"/>
    <w:rsid w:val="00DC0714"/>
    <w:rsid w:val="00DC2C1A"/>
    <w:rsid w:val="00E1738A"/>
    <w:rsid w:val="00E20700"/>
    <w:rsid w:val="00E6236A"/>
    <w:rsid w:val="00E8487C"/>
    <w:rsid w:val="00EA416B"/>
    <w:rsid w:val="00EB09B8"/>
    <w:rsid w:val="00EC15C1"/>
    <w:rsid w:val="00EF2F5D"/>
    <w:rsid w:val="00EF426E"/>
    <w:rsid w:val="00F0767F"/>
    <w:rsid w:val="00F31700"/>
    <w:rsid w:val="00F42823"/>
    <w:rsid w:val="00F46C09"/>
    <w:rsid w:val="00F739DF"/>
    <w:rsid w:val="00F821FE"/>
    <w:rsid w:val="00F84F68"/>
    <w:rsid w:val="00F90D6D"/>
    <w:rsid w:val="00F94F40"/>
    <w:rsid w:val="00FB22EC"/>
    <w:rsid w:val="00FC4B99"/>
    <w:rsid w:val="00FD6679"/>
    <w:rsid w:val="00FE038C"/>
    <w:rsid w:val="00FE4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DB5CC"/>
  <w15:chartTrackingRefBased/>
  <w15:docId w15:val="{B219DE91-9DF3-4A8E-9028-EAC1C20C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A6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B56"/>
    <w:pPr>
      <w:ind w:left="720"/>
      <w:contextualSpacing/>
    </w:pPr>
  </w:style>
  <w:style w:type="paragraph" w:styleId="Header">
    <w:name w:val="header"/>
    <w:basedOn w:val="Normal"/>
    <w:link w:val="HeaderChar"/>
    <w:uiPriority w:val="99"/>
    <w:unhideWhenUsed/>
    <w:rsid w:val="00367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6E5"/>
  </w:style>
  <w:style w:type="paragraph" w:styleId="Footer">
    <w:name w:val="footer"/>
    <w:basedOn w:val="Normal"/>
    <w:link w:val="FooterChar"/>
    <w:uiPriority w:val="99"/>
    <w:unhideWhenUsed/>
    <w:rsid w:val="00367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6E5"/>
  </w:style>
  <w:style w:type="character" w:customStyle="1" w:styleId="text">
    <w:name w:val="text"/>
    <w:basedOn w:val="DefaultParagraphFont"/>
    <w:rsid w:val="000E61B8"/>
  </w:style>
  <w:style w:type="character" w:customStyle="1" w:styleId="chapternum">
    <w:name w:val="chapternum"/>
    <w:basedOn w:val="DefaultParagraphFont"/>
    <w:rsid w:val="000E61B8"/>
  </w:style>
  <w:style w:type="character" w:styleId="Hyperlink">
    <w:name w:val="Hyperlink"/>
    <w:basedOn w:val="DefaultParagraphFont"/>
    <w:uiPriority w:val="99"/>
    <w:semiHidden/>
    <w:unhideWhenUsed/>
    <w:rsid w:val="000E61B8"/>
    <w:rPr>
      <w:color w:val="0000FF"/>
      <w:u w:val="single"/>
    </w:rPr>
  </w:style>
  <w:style w:type="paragraph" w:styleId="NormalWeb">
    <w:name w:val="Normal (Web)"/>
    <w:basedOn w:val="Normal"/>
    <w:uiPriority w:val="99"/>
    <w:semiHidden/>
    <w:unhideWhenUsed/>
    <w:rsid w:val="000F70CA"/>
    <w:pPr>
      <w:spacing w:before="100" w:beforeAutospacing="1" w:after="100" w:afterAutospacing="1" w:line="240" w:lineRule="auto"/>
    </w:pPr>
    <w:rPr>
      <w:rFonts w:eastAsia="Times New Roman" w:cs="Times New Roman"/>
      <w:szCs w:val="24"/>
      <w:lang w:val="en-CA" w:eastAsia="en-CA"/>
    </w:rPr>
  </w:style>
  <w:style w:type="character" w:customStyle="1" w:styleId="woj">
    <w:name w:val="woj"/>
    <w:basedOn w:val="DefaultParagraphFont"/>
    <w:rsid w:val="000A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30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714DF-05B2-43E1-A469-E2828E39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7</Pages>
  <Words>2948</Words>
  <Characters>16807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Tong</dc:creator>
  <cp:keywords/>
  <dc:description/>
  <cp:lastModifiedBy>Joshua Tong</cp:lastModifiedBy>
  <cp:revision>26</cp:revision>
  <dcterms:created xsi:type="dcterms:W3CDTF">2020-12-03T21:37:00Z</dcterms:created>
  <dcterms:modified xsi:type="dcterms:W3CDTF">2020-12-06T03:13:00Z</dcterms:modified>
</cp:coreProperties>
</file>